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Default="00211A8F" w:rsidP="00F61BB8">
      <w:pPr>
        <w:jc w:val="center"/>
        <w:rPr>
          <w:b/>
          <w:sz w:val="24"/>
          <w:szCs w:val="24"/>
        </w:rPr>
      </w:pPr>
      <w:r w:rsidRPr="00AE34AE">
        <w:rPr>
          <w:b/>
          <w:sz w:val="24"/>
          <w:szCs w:val="24"/>
        </w:rPr>
        <w:t>Zápisnica zo zasadnutia Atestačnej komisie ÚE</w:t>
      </w:r>
      <w:r w:rsidR="00F624B7" w:rsidRPr="00AE34AE">
        <w:rPr>
          <w:b/>
          <w:sz w:val="24"/>
          <w:szCs w:val="24"/>
        </w:rPr>
        <w:t>F</w:t>
      </w:r>
      <w:r w:rsidR="00EE59CF" w:rsidRPr="00AE34AE">
        <w:rPr>
          <w:b/>
          <w:sz w:val="24"/>
          <w:szCs w:val="24"/>
        </w:rPr>
        <w:t xml:space="preserve"> SAV zo dňa </w:t>
      </w:r>
      <w:r w:rsidR="002D00FB">
        <w:rPr>
          <w:b/>
          <w:sz w:val="24"/>
          <w:szCs w:val="24"/>
        </w:rPr>
        <w:t>2</w:t>
      </w:r>
      <w:r w:rsidR="008A7822">
        <w:rPr>
          <w:b/>
          <w:sz w:val="24"/>
          <w:szCs w:val="24"/>
        </w:rPr>
        <w:t>2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0</w:t>
      </w:r>
      <w:r w:rsidR="005B071D">
        <w:rPr>
          <w:b/>
          <w:sz w:val="24"/>
          <w:szCs w:val="24"/>
        </w:rPr>
        <w:t>3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</w:t>
      </w:r>
      <w:r w:rsidR="004F3596">
        <w:rPr>
          <w:b/>
          <w:sz w:val="24"/>
          <w:szCs w:val="24"/>
        </w:rPr>
        <w:t>201</w:t>
      </w:r>
      <w:r w:rsidR="008A7822">
        <w:rPr>
          <w:b/>
          <w:sz w:val="24"/>
          <w:szCs w:val="24"/>
        </w:rPr>
        <w:t>7</w:t>
      </w:r>
    </w:p>
    <w:p w:rsidR="00D55633" w:rsidRDefault="00D55633" w:rsidP="002D00FB">
      <w:pPr>
        <w:jc w:val="both"/>
        <w:rPr>
          <w:sz w:val="24"/>
          <w:szCs w:val="24"/>
        </w:rPr>
      </w:pPr>
    </w:p>
    <w:p w:rsidR="005A7751" w:rsidRPr="00AE34AE" w:rsidRDefault="00211A8F" w:rsidP="002D00FB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>Prítomní:</w:t>
      </w:r>
      <w:r w:rsidR="00F624B7" w:rsidRPr="00AE34AE">
        <w:rPr>
          <w:sz w:val="24"/>
          <w:szCs w:val="24"/>
        </w:rPr>
        <w:t xml:space="preserve">  </w:t>
      </w:r>
      <w:r w:rsidR="002D00FB">
        <w:rPr>
          <w:sz w:val="24"/>
          <w:szCs w:val="24"/>
        </w:rPr>
        <w:t xml:space="preserve">doc. </w:t>
      </w:r>
      <w:r w:rsidR="00F624B7" w:rsidRPr="00AE34AE">
        <w:rPr>
          <w:sz w:val="24"/>
          <w:szCs w:val="24"/>
        </w:rPr>
        <w:t xml:space="preserve">RNDr. </w:t>
      </w:r>
      <w:r w:rsidR="002D00FB">
        <w:rPr>
          <w:sz w:val="24"/>
          <w:szCs w:val="24"/>
        </w:rPr>
        <w:t>Karol</w:t>
      </w:r>
      <w:r w:rsidRPr="00AE34AE">
        <w:rPr>
          <w:sz w:val="24"/>
          <w:szCs w:val="24"/>
        </w:rPr>
        <w:t xml:space="preserve"> </w:t>
      </w:r>
      <w:proofErr w:type="spellStart"/>
      <w:r w:rsidRPr="00AE34AE">
        <w:rPr>
          <w:sz w:val="24"/>
          <w:szCs w:val="24"/>
        </w:rPr>
        <w:t>F</w:t>
      </w:r>
      <w:r w:rsidR="002D00FB">
        <w:rPr>
          <w:sz w:val="24"/>
          <w:szCs w:val="24"/>
        </w:rPr>
        <w:t>lachbart</w:t>
      </w:r>
      <w:proofErr w:type="spellEnd"/>
      <w:r w:rsidR="00341937">
        <w:rPr>
          <w:sz w:val="24"/>
          <w:szCs w:val="24"/>
        </w:rPr>
        <w:t>, Dr</w:t>
      </w:r>
      <w:r w:rsidR="00F624B7" w:rsidRPr="00AE34AE">
        <w:rPr>
          <w:sz w:val="24"/>
          <w:szCs w:val="24"/>
        </w:rPr>
        <w:t>Sc</w:t>
      </w:r>
      <w:r w:rsidR="00D833F2" w:rsidRPr="00AE34AE">
        <w:rPr>
          <w:sz w:val="24"/>
          <w:szCs w:val="24"/>
        </w:rPr>
        <w:t xml:space="preserve">., </w:t>
      </w:r>
      <w:r w:rsidR="002D00FB">
        <w:rPr>
          <w:sz w:val="24"/>
          <w:szCs w:val="24"/>
        </w:rPr>
        <w:t xml:space="preserve">RNDr. Marián </w:t>
      </w:r>
      <w:proofErr w:type="spellStart"/>
      <w:r w:rsidR="002D00FB">
        <w:rPr>
          <w:sz w:val="24"/>
          <w:szCs w:val="24"/>
        </w:rPr>
        <w:t>Jurčišin</w:t>
      </w:r>
      <w:proofErr w:type="spellEnd"/>
      <w:r w:rsidR="002D00FB">
        <w:rPr>
          <w:sz w:val="24"/>
          <w:szCs w:val="24"/>
        </w:rPr>
        <w:t>, CSc.,</w:t>
      </w:r>
      <w:r w:rsidR="005B071D">
        <w:rPr>
          <w:sz w:val="24"/>
          <w:szCs w:val="24"/>
        </w:rPr>
        <w:t xml:space="preserve"> doc. </w:t>
      </w:r>
      <w:r w:rsidR="005B071D" w:rsidRPr="00AE34AE">
        <w:rPr>
          <w:sz w:val="24"/>
          <w:szCs w:val="24"/>
        </w:rPr>
        <w:t xml:space="preserve">RNDr. </w:t>
      </w:r>
      <w:r w:rsidR="005B071D">
        <w:rPr>
          <w:sz w:val="24"/>
          <w:szCs w:val="24"/>
        </w:rPr>
        <w:t xml:space="preserve">František </w:t>
      </w:r>
      <w:proofErr w:type="spellStart"/>
      <w:r w:rsidR="005B071D">
        <w:rPr>
          <w:sz w:val="24"/>
          <w:szCs w:val="24"/>
        </w:rPr>
        <w:t>Lofaj</w:t>
      </w:r>
      <w:proofErr w:type="spellEnd"/>
      <w:r w:rsidR="005B071D">
        <w:rPr>
          <w:sz w:val="24"/>
          <w:szCs w:val="24"/>
        </w:rPr>
        <w:t>, Dr</w:t>
      </w:r>
      <w:r w:rsidR="005B071D" w:rsidRPr="00AE34AE">
        <w:rPr>
          <w:sz w:val="24"/>
          <w:szCs w:val="24"/>
        </w:rPr>
        <w:t xml:space="preserve">Sc., </w:t>
      </w:r>
      <w:r w:rsidR="002D00FB">
        <w:rPr>
          <w:sz w:val="24"/>
          <w:szCs w:val="24"/>
        </w:rPr>
        <w:t xml:space="preserve">Ing. Zuzana </w:t>
      </w:r>
      <w:proofErr w:type="spellStart"/>
      <w:r w:rsidR="002D00FB">
        <w:rPr>
          <w:sz w:val="24"/>
          <w:szCs w:val="24"/>
        </w:rPr>
        <w:t>Mitróová</w:t>
      </w:r>
      <w:proofErr w:type="spellEnd"/>
      <w:r w:rsidR="002D00FB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 xml:space="preserve">PhD., MUDr. Andrej </w:t>
      </w:r>
      <w:proofErr w:type="spellStart"/>
      <w:r w:rsidR="004C45BC">
        <w:rPr>
          <w:sz w:val="24"/>
          <w:szCs w:val="24"/>
        </w:rPr>
        <w:t>Musatov</w:t>
      </w:r>
      <w:proofErr w:type="spellEnd"/>
      <w:r w:rsidR="004C45BC">
        <w:rPr>
          <w:sz w:val="24"/>
          <w:szCs w:val="24"/>
        </w:rPr>
        <w:t xml:space="preserve">, DrSc., </w:t>
      </w:r>
      <w:r w:rsidR="005B071D">
        <w:rPr>
          <w:sz w:val="24"/>
          <w:szCs w:val="24"/>
        </w:rPr>
        <w:t xml:space="preserve">RNDr. Pavol </w:t>
      </w:r>
      <w:proofErr w:type="spellStart"/>
      <w:r w:rsidR="005B071D">
        <w:rPr>
          <w:sz w:val="24"/>
          <w:szCs w:val="24"/>
        </w:rPr>
        <w:t>Stríženec</w:t>
      </w:r>
      <w:proofErr w:type="spellEnd"/>
      <w:r w:rsidR="005B071D">
        <w:rPr>
          <w:sz w:val="24"/>
          <w:szCs w:val="24"/>
        </w:rPr>
        <w:t>, CSc., doc. RNDr.</w:t>
      </w:r>
      <w:r w:rsidR="005B071D" w:rsidRPr="00AE34AE">
        <w:rPr>
          <w:sz w:val="24"/>
          <w:szCs w:val="24"/>
        </w:rPr>
        <w:t xml:space="preserve"> </w:t>
      </w:r>
      <w:r w:rsidR="005B071D">
        <w:rPr>
          <w:sz w:val="24"/>
          <w:szCs w:val="24"/>
        </w:rPr>
        <w:t>Ján Svoreň, DrSc.,</w:t>
      </w:r>
      <w:r w:rsidR="009D0EC2" w:rsidRPr="00AE34AE">
        <w:rPr>
          <w:sz w:val="24"/>
          <w:szCs w:val="24"/>
        </w:rPr>
        <w:t xml:space="preserve"> </w:t>
      </w:r>
      <w:r w:rsidR="004C45BC">
        <w:rPr>
          <w:sz w:val="24"/>
          <w:szCs w:val="24"/>
        </w:rPr>
        <w:t xml:space="preserve">RNDr. Ivan </w:t>
      </w:r>
      <w:proofErr w:type="spellStart"/>
      <w:r w:rsidR="004C45BC">
        <w:rPr>
          <w:sz w:val="24"/>
          <w:szCs w:val="24"/>
        </w:rPr>
        <w:t>Škorvánek</w:t>
      </w:r>
      <w:proofErr w:type="spellEnd"/>
      <w:r w:rsidR="004C45BC">
        <w:rPr>
          <w:sz w:val="24"/>
          <w:szCs w:val="24"/>
        </w:rPr>
        <w:t>, CSc.</w:t>
      </w:r>
    </w:p>
    <w:p w:rsidR="005A7751" w:rsidRPr="00AE34AE" w:rsidRDefault="00211A8F" w:rsidP="005A7751">
      <w:pPr>
        <w:rPr>
          <w:sz w:val="24"/>
          <w:szCs w:val="24"/>
        </w:rPr>
      </w:pPr>
      <w:r w:rsidRPr="00AE34AE">
        <w:rPr>
          <w:sz w:val="24"/>
          <w:szCs w:val="24"/>
        </w:rPr>
        <w:t>Ospravedlnen</w:t>
      </w:r>
      <w:r w:rsidR="005B071D">
        <w:rPr>
          <w:sz w:val="24"/>
          <w:szCs w:val="24"/>
        </w:rPr>
        <w:t>í</w:t>
      </w:r>
      <w:r w:rsidRPr="00AE34AE">
        <w:rPr>
          <w:sz w:val="24"/>
          <w:szCs w:val="24"/>
        </w:rPr>
        <w:t xml:space="preserve">: </w:t>
      </w:r>
      <w:r w:rsidR="005B071D">
        <w:rPr>
          <w:sz w:val="24"/>
          <w:szCs w:val="24"/>
        </w:rPr>
        <w:t xml:space="preserve">doc. RNDr. Daniel </w:t>
      </w:r>
      <w:proofErr w:type="spellStart"/>
      <w:r w:rsidR="005B071D">
        <w:rPr>
          <w:sz w:val="24"/>
          <w:szCs w:val="24"/>
        </w:rPr>
        <w:t>Jancura</w:t>
      </w:r>
      <w:proofErr w:type="spellEnd"/>
      <w:r w:rsidR="005B071D">
        <w:rPr>
          <w:sz w:val="24"/>
          <w:szCs w:val="24"/>
        </w:rPr>
        <w:t>, PhD.</w:t>
      </w:r>
      <w:r w:rsidR="001609E3">
        <w:rPr>
          <w:sz w:val="24"/>
          <w:szCs w:val="24"/>
        </w:rPr>
        <w:t xml:space="preserve">, prof. RNDr. Peter </w:t>
      </w:r>
      <w:proofErr w:type="spellStart"/>
      <w:r w:rsidR="001609E3">
        <w:rPr>
          <w:sz w:val="24"/>
          <w:szCs w:val="24"/>
        </w:rPr>
        <w:t>Samuely</w:t>
      </w:r>
      <w:proofErr w:type="spellEnd"/>
      <w:r w:rsidR="001609E3">
        <w:rPr>
          <w:sz w:val="24"/>
          <w:szCs w:val="24"/>
        </w:rPr>
        <w:t xml:space="preserve">, </w:t>
      </w:r>
      <w:r w:rsidR="001609E3" w:rsidRPr="00AE34AE">
        <w:rPr>
          <w:sz w:val="24"/>
          <w:szCs w:val="24"/>
        </w:rPr>
        <w:t>DrSc.</w:t>
      </w:r>
      <w:r w:rsidR="00237F4B">
        <w:rPr>
          <w:sz w:val="24"/>
          <w:szCs w:val="24"/>
        </w:rPr>
        <w:t xml:space="preserve"> </w:t>
      </w:r>
    </w:p>
    <w:p w:rsidR="00211A8F" w:rsidRDefault="00211A8F">
      <w:pPr>
        <w:rPr>
          <w:sz w:val="24"/>
          <w:szCs w:val="24"/>
        </w:rPr>
      </w:pPr>
      <w:r w:rsidRPr="00AE34AE">
        <w:rPr>
          <w:sz w:val="24"/>
          <w:szCs w:val="24"/>
        </w:rPr>
        <w:t>Hos</w:t>
      </w:r>
      <w:r w:rsidR="004C45BC">
        <w:rPr>
          <w:sz w:val="24"/>
          <w:szCs w:val="24"/>
        </w:rPr>
        <w:t>ť</w:t>
      </w:r>
      <w:r w:rsidRPr="00AE34AE">
        <w:rPr>
          <w:sz w:val="24"/>
          <w:szCs w:val="24"/>
        </w:rPr>
        <w:t xml:space="preserve">: </w:t>
      </w:r>
      <w:r w:rsidR="00F624B7" w:rsidRPr="00AE34AE">
        <w:rPr>
          <w:sz w:val="24"/>
          <w:szCs w:val="24"/>
        </w:rPr>
        <w:t xml:space="preserve">doc. RNDr. </w:t>
      </w:r>
      <w:r w:rsidR="004C45BC">
        <w:rPr>
          <w:sz w:val="24"/>
          <w:szCs w:val="24"/>
        </w:rPr>
        <w:t xml:space="preserve">Peter </w:t>
      </w:r>
      <w:proofErr w:type="spellStart"/>
      <w:r w:rsidR="004C45BC">
        <w:rPr>
          <w:sz w:val="24"/>
          <w:szCs w:val="24"/>
        </w:rPr>
        <w:t>Kopčanský</w:t>
      </w:r>
      <w:proofErr w:type="spellEnd"/>
      <w:r w:rsidRPr="00AE34AE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>CS</w:t>
      </w:r>
      <w:r w:rsidR="00F624B7" w:rsidRPr="00AE34AE">
        <w:rPr>
          <w:sz w:val="24"/>
          <w:szCs w:val="24"/>
        </w:rPr>
        <w:t>c.</w:t>
      </w:r>
      <w:r w:rsidR="004C45BC">
        <w:rPr>
          <w:sz w:val="24"/>
          <w:szCs w:val="24"/>
        </w:rPr>
        <w:t>,</w:t>
      </w:r>
      <w:r w:rsidR="00F624B7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>riaditeľ ústavu</w:t>
      </w:r>
      <w:r w:rsidR="00A96BF6" w:rsidRPr="00AE34AE">
        <w:rPr>
          <w:color w:val="000000" w:themeColor="text1"/>
          <w:sz w:val="24"/>
          <w:szCs w:val="24"/>
        </w:rPr>
        <w:t>.</w:t>
      </w:r>
      <w:r w:rsidR="007064AC" w:rsidRPr="00AE34AE">
        <w:rPr>
          <w:sz w:val="24"/>
          <w:szCs w:val="24"/>
        </w:rPr>
        <w:t xml:space="preserve">  </w:t>
      </w:r>
      <w:r w:rsidR="00D46E52" w:rsidRPr="00AE34AE">
        <w:rPr>
          <w:sz w:val="24"/>
          <w:szCs w:val="24"/>
        </w:rPr>
        <w:t xml:space="preserve">  </w:t>
      </w:r>
    </w:p>
    <w:p w:rsidR="00647F38" w:rsidRPr="00AE34AE" w:rsidRDefault="00647F38">
      <w:pPr>
        <w:rPr>
          <w:sz w:val="24"/>
          <w:szCs w:val="24"/>
        </w:rPr>
      </w:pPr>
    </w:p>
    <w:p w:rsidR="00AE34AE" w:rsidRPr="00AE34AE" w:rsidRDefault="00F624B7">
      <w:pPr>
        <w:rPr>
          <w:sz w:val="24"/>
          <w:szCs w:val="24"/>
        </w:rPr>
      </w:pPr>
      <w:r w:rsidRPr="00AE34AE">
        <w:rPr>
          <w:sz w:val="24"/>
          <w:szCs w:val="24"/>
        </w:rPr>
        <w:t>Zasadnutie AK Ú</w:t>
      </w:r>
      <w:r w:rsidR="00211A8F" w:rsidRPr="00AE34AE">
        <w:rPr>
          <w:sz w:val="24"/>
          <w:szCs w:val="24"/>
        </w:rPr>
        <w:t>EF  SAV sa riadilo nasledovným programom:</w:t>
      </w:r>
    </w:p>
    <w:p w:rsidR="005A7751" w:rsidRPr="00AE34AE" w:rsidRDefault="008C4525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</w:t>
      </w:r>
      <w:r w:rsidR="00AE34AE" w:rsidRPr="00AE34AE">
        <w:rPr>
          <w:sz w:val="24"/>
          <w:szCs w:val="24"/>
        </w:rPr>
        <w:t>P</w:t>
      </w:r>
      <w:r w:rsidR="005B071D">
        <w:rPr>
          <w:sz w:val="24"/>
          <w:szCs w:val="24"/>
        </w:rPr>
        <w:t xml:space="preserve">ravidelná </w:t>
      </w:r>
      <w:r w:rsidRPr="00AE34AE">
        <w:rPr>
          <w:sz w:val="24"/>
          <w:szCs w:val="24"/>
        </w:rPr>
        <w:t xml:space="preserve">atestácia  pracovníkov ústavu:  </w:t>
      </w:r>
    </w:p>
    <w:p w:rsidR="00E60B34" w:rsidRDefault="00E60B34" w:rsidP="00713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Pr="00E60B34">
        <w:rPr>
          <w:rFonts w:ascii="Calibri" w:eastAsia="Calibri" w:hAnsi="Calibri" w:cs="Times New Roman"/>
          <w:sz w:val="24"/>
          <w:szCs w:val="24"/>
        </w:rPr>
        <w:t>Baláž Ján,</w:t>
      </w:r>
      <w:r>
        <w:rPr>
          <w:sz w:val="24"/>
          <w:szCs w:val="24"/>
        </w:rPr>
        <w:t xml:space="preserve"> PhD.,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Bobík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Pavol,</w:t>
      </w:r>
      <w:r>
        <w:rPr>
          <w:sz w:val="24"/>
          <w:szCs w:val="24"/>
        </w:rPr>
        <w:t xml:space="preserve"> PhD., RNDr.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Csach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Kornel,</w:t>
      </w:r>
      <w:r>
        <w:rPr>
          <w:sz w:val="24"/>
          <w:szCs w:val="24"/>
        </w:rPr>
        <w:t xml:space="preserve"> CSc., Ing.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Diko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Pavel,</w:t>
      </w:r>
      <w:r>
        <w:rPr>
          <w:sz w:val="24"/>
          <w:szCs w:val="24"/>
        </w:rPr>
        <w:t xml:space="preserve"> DrSc.,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r w:rsidRPr="00E60B34">
        <w:rPr>
          <w:rFonts w:ascii="Calibri" w:eastAsia="Calibri" w:hAnsi="Calibri" w:cs="Times New Roman"/>
          <w:sz w:val="24"/>
          <w:szCs w:val="24"/>
        </w:rPr>
        <w:t>Juríková Alena,</w:t>
      </w:r>
      <w:r>
        <w:rPr>
          <w:sz w:val="24"/>
          <w:szCs w:val="24"/>
        </w:rPr>
        <w:t xml:space="preserve"> CSc., RNDr.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Kaliňák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Peter,</w:t>
      </w:r>
      <w:r>
        <w:rPr>
          <w:sz w:val="24"/>
          <w:szCs w:val="24"/>
        </w:rPr>
        <w:t xml:space="preserve"> PhD. - končí </w:t>
      </w:r>
      <w:proofErr w:type="spellStart"/>
      <w:r>
        <w:rPr>
          <w:sz w:val="24"/>
          <w:szCs w:val="24"/>
        </w:rPr>
        <w:t>Schw</w:t>
      </w:r>
      <w:proofErr w:type="spellEnd"/>
      <w:r>
        <w:rPr>
          <w:sz w:val="24"/>
          <w:szCs w:val="24"/>
        </w:rPr>
        <w:t xml:space="preserve">. fond., Ing.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Koneracká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Martina,</w:t>
      </w:r>
      <w:r>
        <w:rPr>
          <w:sz w:val="24"/>
          <w:szCs w:val="24"/>
        </w:rPr>
        <w:t xml:space="preserve"> CSc.,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RNDr. </w:t>
      </w:r>
      <w:r w:rsidRPr="00E60B34">
        <w:rPr>
          <w:rFonts w:ascii="Calibri" w:eastAsia="Calibri" w:hAnsi="Calibri" w:cs="Times New Roman"/>
          <w:sz w:val="24"/>
          <w:szCs w:val="24"/>
        </w:rPr>
        <w:t>Kováč Jozef,</w:t>
      </w:r>
      <w:r>
        <w:rPr>
          <w:sz w:val="24"/>
          <w:szCs w:val="24"/>
        </w:rPr>
        <w:t xml:space="preserve"> CSc., Mgr.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Mušinský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Ján,</w:t>
      </w:r>
      <w:r>
        <w:rPr>
          <w:sz w:val="24"/>
          <w:szCs w:val="24"/>
        </w:rPr>
        <w:t xml:space="preserve"> PhD., RNDr.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Sedlák Marián,</w:t>
      </w:r>
      <w:r>
        <w:rPr>
          <w:sz w:val="24"/>
          <w:szCs w:val="24"/>
        </w:rPr>
        <w:t xml:space="preserve"> DrSc.,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Mgr.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Szabó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Pavol,</w:t>
      </w:r>
      <w:r>
        <w:rPr>
          <w:sz w:val="24"/>
          <w:szCs w:val="24"/>
        </w:rPr>
        <w:t xml:space="preserve"> CSc., Mgr.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Štetiarová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Jana, </w:t>
      </w:r>
      <w:r>
        <w:rPr>
          <w:sz w:val="24"/>
          <w:szCs w:val="24"/>
        </w:rPr>
        <w:t xml:space="preserve">RNDr. </w:t>
      </w:r>
      <w:r w:rsidRPr="00E60B34">
        <w:rPr>
          <w:rFonts w:ascii="Calibri" w:eastAsia="Calibri" w:hAnsi="Calibri" w:cs="Times New Roman"/>
          <w:sz w:val="24"/>
          <w:szCs w:val="24"/>
        </w:rPr>
        <w:t>Tomašovičová Natália,</w:t>
      </w:r>
      <w:r>
        <w:rPr>
          <w:sz w:val="24"/>
          <w:szCs w:val="24"/>
        </w:rPr>
        <w:t xml:space="preserve"> CSc., Mgr.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Volochová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Daniela</w:t>
      </w:r>
      <w:r>
        <w:rPr>
          <w:sz w:val="24"/>
          <w:szCs w:val="24"/>
        </w:rPr>
        <w:t>, PhD.</w:t>
      </w:r>
      <w:r w:rsidRPr="00E60B34">
        <w:rPr>
          <w:rFonts w:ascii="Calibri" w:eastAsia="Calibri" w:hAnsi="Calibri" w:cs="Times New Roman"/>
          <w:sz w:val="24"/>
          <w:szCs w:val="24"/>
        </w:rPr>
        <w:t xml:space="preserve"> - končí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Schw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>. fond,</w:t>
      </w:r>
      <w:r>
        <w:rPr>
          <w:sz w:val="24"/>
          <w:szCs w:val="24"/>
        </w:rPr>
        <w:t xml:space="preserve"> RNDr. </w:t>
      </w:r>
      <w:proofErr w:type="spellStart"/>
      <w:r w:rsidRPr="00E60B34">
        <w:rPr>
          <w:rFonts w:ascii="Calibri" w:eastAsia="Calibri" w:hAnsi="Calibri" w:cs="Times New Roman"/>
          <w:sz w:val="24"/>
          <w:szCs w:val="24"/>
        </w:rPr>
        <w:t>Zentková</w:t>
      </w:r>
      <w:proofErr w:type="spellEnd"/>
      <w:r w:rsidRPr="00E60B34">
        <w:rPr>
          <w:rFonts w:ascii="Calibri" w:eastAsia="Calibri" w:hAnsi="Calibri" w:cs="Times New Roman"/>
          <w:sz w:val="24"/>
          <w:szCs w:val="24"/>
        </w:rPr>
        <w:t xml:space="preserve"> Mária</w:t>
      </w:r>
      <w:r>
        <w:rPr>
          <w:sz w:val="24"/>
          <w:szCs w:val="24"/>
        </w:rPr>
        <w:t>, CSc</w:t>
      </w:r>
      <w:r w:rsidRPr="00E60B34">
        <w:rPr>
          <w:rFonts w:ascii="Calibri" w:eastAsia="Calibri" w:hAnsi="Calibri" w:cs="Times New Roman"/>
          <w:sz w:val="24"/>
          <w:szCs w:val="24"/>
        </w:rPr>
        <w:t>.</w:t>
      </w:r>
    </w:p>
    <w:p w:rsidR="00AE34AE" w:rsidRDefault="008C4525" w:rsidP="009D0EC2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2)</w:t>
      </w:r>
      <w:r w:rsidRPr="00AE34AE">
        <w:rPr>
          <w:sz w:val="24"/>
          <w:szCs w:val="24"/>
        </w:rPr>
        <w:t xml:space="preserve"> Pre</w:t>
      </w:r>
      <w:r w:rsidR="00AE34AE" w:rsidRPr="00AE34AE">
        <w:rPr>
          <w:sz w:val="24"/>
          <w:szCs w:val="24"/>
        </w:rPr>
        <w:t>rokovanie</w:t>
      </w:r>
      <w:r w:rsidRPr="00AE34AE">
        <w:rPr>
          <w:sz w:val="24"/>
          <w:szCs w:val="24"/>
        </w:rPr>
        <w:t xml:space="preserve"> návrhov na preradenie do vyšších kvalifikačných stupňov: </w:t>
      </w:r>
    </w:p>
    <w:p w:rsidR="009E1D6A" w:rsidRDefault="00E60B34" w:rsidP="00713A12">
      <w:pPr>
        <w:rPr>
          <w:sz w:val="24"/>
          <w:szCs w:val="24"/>
        </w:rPr>
      </w:pPr>
      <w:r>
        <w:rPr>
          <w:sz w:val="24"/>
          <w:szCs w:val="24"/>
        </w:rPr>
        <w:t>RN</w:t>
      </w:r>
      <w:r w:rsidR="00115FB9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Baťková</w:t>
      </w:r>
      <w:proofErr w:type="spellEnd"/>
      <w:r>
        <w:rPr>
          <w:sz w:val="24"/>
          <w:szCs w:val="24"/>
        </w:rPr>
        <w:t xml:space="preserve"> Marianna,</w:t>
      </w:r>
      <w:r w:rsidR="009E1D6A">
        <w:rPr>
          <w:sz w:val="24"/>
          <w:szCs w:val="24"/>
        </w:rPr>
        <w:t xml:space="preserve"> PhD., RNDr. </w:t>
      </w:r>
      <w:proofErr w:type="spellStart"/>
      <w:r w:rsidR="009E1D6A">
        <w:rPr>
          <w:sz w:val="24"/>
          <w:szCs w:val="24"/>
        </w:rPr>
        <w:t>Kaliňák</w:t>
      </w:r>
      <w:proofErr w:type="spellEnd"/>
      <w:r w:rsidR="009E1D6A">
        <w:rPr>
          <w:sz w:val="24"/>
          <w:szCs w:val="24"/>
        </w:rPr>
        <w:t xml:space="preserve"> Peter, PhD., </w:t>
      </w:r>
      <w:r w:rsidR="00A006F7">
        <w:rPr>
          <w:sz w:val="24"/>
          <w:szCs w:val="24"/>
        </w:rPr>
        <w:t xml:space="preserve">RNDr. </w:t>
      </w:r>
      <w:r w:rsidR="009E1D6A">
        <w:rPr>
          <w:sz w:val="24"/>
          <w:szCs w:val="24"/>
        </w:rPr>
        <w:t>Šipošová Katarína</w:t>
      </w:r>
      <w:r w:rsidR="00A006F7">
        <w:rPr>
          <w:sz w:val="24"/>
          <w:szCs w:val="24"/>
        </w:rPr>
        <w:t xml:space="preserve">, PhD.,  </w:t>
      </w:r>
    </w:p>
    <w:p w:rsidR="009E1D6A" w:rsidRDefault="009E1D6A" w:rsidP="00713A12">
      <w:pPr>
        <w:rPr>
          <w:sz w:val="24"/>
          <w:szCs w:val="24"/>
        </w:rPr>
      </w:pPr>
      <w:r w:rsidRPr="009E1D6A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Prerokovanie návrhov o štipendium z </w:t>
      </w:r>
      <w:r w:rsidR="000C6595">
        <w:rPr>
          <w:sz w:val="24"/>
          <w:szCs w:val="24"/>
        </w:rPr>
        <w:t>F</w:t>
      </w:r>
      <w:r>
        <w:rPr>
          <w:sz w:val="24"/>
          <w:szCs w:val="24"/>
        </w:rPr>
        <w:t>ondu Štefana Schwarza:</w:t>
      </w:r>
    </w:p>
    <w:p w:rsidR="009E1D6A" w:rsidRDefault="009E1D6A" w:rsidP="00713A12">
      <w:pPr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Huráková</w:t>
      </w:r>
      <w:proofErr w:type="spellEnd"/>
      <w:r>
        <w:rPr>
          <w:sz w:val="24"/>
          <w:szCs w:val="24"/>
        </w:rPr>
        <w:t xml:space="preserve"> Mária, PhD., </w:t>
      </w:r>
      <w:r w:rsidR="008D0C52">
        <w:rPr>
          <w:sz w:val="24"/>
          <w:szCs w:val="24"/>
        </w:rPr>
        <w:t xml:space="preserve">Ing. </w:t>
      </w:r>
      <w:proofErr w:type="spellStart"/>
      <w:r w:rsidR="008D0C52">
        <w:rPr>
          <w:sz w:val="24"/>
          <w:szCs w:val="24"/>
        </w:rPr>
        <w:t>Radušovská</w:t>
      </w:r>
      <w:proofErr w:type="spellEnd"/>
      <w:r w:rsidR="008D0C52">
        <w:rPr>
          <w:sz w:val="24"/>
          <w:szCs w:val="24"/>
        </w:rPr>
        <w:t xml:space="preserve"> Monika, PhD.</w:t>
      </w:r>
      <w:r>
        <w:rPr>
          <w:sz w:val="24"/>
          <w:szCs w:val="24"/>
        </w:rPr>
        <w:t xml:space="preserve"> </w:t>
      </w:r>
    </w:p>
    <w:p w:rsidR="00713A12" w:rsidRDefault="009E1D6A" w:rsidP="00713A1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C4525" w:rsidRPr="00A006F7">
        <w:rPr>
          <w:b/>
          <w:sz w:val="24"/>
          <w:szCs w:val="24"/>
        </w:rPr>
        <w:t>)</w:t>
      </w:r>
      <w:r w:rsidR="008C4525" w:rsidRPr="00AE34AE">
        <w:rPr>
          <w:sz w:val="24"/>
          <w:szCs w:val="24"/>
        </w:rPr>
        <w:t xml:space="preserve"> Rôzne.</w:t>
      </w:r>
    </w:p>
    <w:p w:rsidR="002A437C" w:rsidRDefault="002A437C" w:rsidP="00713A12">
      <w:pPr>
        <w:rPr>
          <w:sz w:val="24"/>
          <w:szCs w:val="24"/>
        </w:rPr>
      </w:pPr>
    </w:p>
    <w:p w:rsidR="00CC599A" w:rsidRDefault="003B55D6" w:rsidP="00713A12">
      <w:pPr>
        <w:jc w:val="both"/>
        <w:rPr>
          <w:sz w:val="24"/>
          <w:szCs w:val="24"/>
        </w:rPr>
      </w:pPr>
      <w:r w:rsidRPr="006357D2">
        <w:rPr>
          <w:b/>
          <w:sz w:val="24"/>
          <w:szCs w:val="24"/>
        </w:rPr>
        <w:t>Úvod</w:t>
      </w:r>
      <w:r>
        <w:rPr>
          <w:sz w:val="24"/>
          <w:szCs w:val="24"/>
        </w:rPr>
        <w:t xml:space="preserve">: </w:t>
      </w:r>
      <w:r w:rsidR="00211A8F" w:rsidRPr="00AE34AE">
        <w:rPr>
          <w:sz w:val="24"/>
          <w:szCs w:val="24"/>
        </w:rPr>
        <w:t xml:space="preserve">Zasadnutie AK ÚEF SAV otvoril </w:t>
      </w:r>
      <w:r w:rsidR="005460CA">
        <w:rPr>
          <w:sz w:val="24"/>
          <w:szCs w:val="24"/>
        </w:rPr>
        <w:t xml:space="preserve">predseda AK Karol </w:t>
      </w:r>
      <w:proofErr w:type="spellStart"/>
      <w:r w:rsidR="005460CA">
        <w:rPr>
          <w:sz w:val="24"/>
          <w:szCs w:val="24"/>
        </w:rPr>
        <w:t>Flachbart</w:t>
      </w:r>
      <w:proofErr w:type="spellEnd"/>
      <w:r w:rsidR="005460CA">
        <w:rPr>
          <w:sz w:val="24"/>
          <w:szCs w:val="24"/>
        </w:rPr>
        <w:t xml:space="preserve">. Potom </w:t>
      </w:r>
      <w:r>
        <w:rPr>
          <w:sz w:val="24"/>
          <w:szCs w:val="24"/>
        </w:rPr>
        <w:t xml:space="preserve">odovzdal slovo </w:t>
      </w:r>
      <w:r w:rsidR="00713A12">
        <w:rPr>
          <w:sz w:val="24"/>
          <w:szCs w:val="24"/>
        </w:rPr>
        <w:t>riaditeľ</w:t>
      </w:r>
      <w:r>
        <w:rPr>
          <w:sz w:val="24"/>
          <w:szCs w:val="24"/>
        </w:rPr>
        <w:t>ovi</w:t>
      </w:r>
      <w:r w:rsidR="00713A12">
        <w:rPr>
          <w:sz w:val="24"/>
          <w:szCs w:val="24"/>
        </w:rPr>
        <w:t xml:space="preserve"> ústavu Petr</w:t>
      </w:r>
      <w:r>
        <w:rPr>
          <w:sz w:val="24"/>
          <w:szCs w:val="24"/>
        </w:rPr>
        <w:t>ovi</w:t>
      </w:r>
      <w:r w:rsidR="00713A12">
        <w:rPr>
          <w:sz w:val="24"/>
          <w:szCs w:val="24"/>
        </w:rPr>
        <w:t xml:space="preserve"> </w:t>
      </w:r>
      <w:proofErr w:type="spellStart"/>
      <w:r w:rsidR="00713A12">
        <w:rPr>
          <w:sz w:val="24"/>
          <w:szCs w:val="24"/>
        </w:rPr>
        <w:t>Kopčansk</w:t>
      </w:r>
      <w:r w:rsidR="005460CA">
        <w:rPr>
          <w:sz w:val="24"/>
          <w:szCs w:val="24"/>
        </w:rPr>
        <w:t>é</w:t>
      </w:r>
      <w:r>
        <w:rPr>
          <w:sz w:val="24"/>
          <w:szCs w:val="24"/>
        </w:rPr>
        <w:t>mu</w:t>
      </w:r>
      <w:proofErr w:type="spellEnd"/>
      <w:r w:rsidR="005460CA">
        <w:rPr>
          <w:sz w:val="24"/>
          <w:szCs w:val="24"/>
        </w:rPr>
        <w:t>, ktorý konštatoval, že zl</w:t>
      </w:r>
      <w:r w:rsidR="008D0C52">
        <w:rPr>
          <w:sz w:val="24"/>
          <w:szCs w:val="24"/>
        </w:rPr>
        <w:t>á</w:t>
      </w:r>
      <w:r w:rsidR="005460CA">
        <w:rPr>
          <w:sz w:val="24"/>
          <w:szCs w:val="24"/>
        </w:rPr>
        <w:t xml:space="preserve"> finančn</w:t>
      </w:r>
      <w:r w:rsidR="008D0C52">
        <w:rPr>
          <w:sz w:val="24"/>
          <w:szCs w:val="24"/>
        </w:rPr>
        <w:t>á</w:t>
      </w:r>
      <w:r w:rsidR="005460CA">
        <w:rPr>
          <w:sz w:val="24"/>
          <w:szCs w:val="24"/>
        </w:rPr>
        <w:t xml:space="preserve"> situáci</w:t>
      </w:r>
      <w:r w:rsidR="008D0C52">
        <w:rPr>
          <w:sz w:val="24"/>
          <w:szCs w:val="24"/>
        </w:rPr>
        <w:t>a</w:t>
      </w:r>
      <w:r w:rsidR="005460CA">
        <w:rPr>
          <w:sz w:val="24"/>
          <w:szCs w:val="24"/>
        </w:rPr>
        <w:t xml:space="preserve"> na mzdovom fonde</w:t>
      </w:r>
      <w:r>
        <w:rPr>
          <w:sz w:val="24"/>
          <w:szCs w:val="24"/>
        </w:rPr>
        <w:t xml:space="preserve"> ústavu</w:t>
      </w:r>
      <w:r w:rsidR="008D0C52">
        <w:rPr>
          <w:sz w:val="24"/>
          <w:szCs w:val="24"/>
        </w:rPr>
        <w:t xml:space="preserve"> pretrváva. Preto je potrebné veľmi uvážlivo pristupovať napr. k návrhom na pokračovanie pracovného pomeru u tých, ktorým končí štipendium z </w:t>
      </w:r>
      <w:r w:rsidR="00BE301C">
        <w:rPr>
          <w:sz w:val="24"/>
          <w:szCs w:val="24"/>
        </w:rPr>
        <w:t>F</w:t>
      </w:r>
      <w:r w:rsidR="008D0C52">
        <w:rPr>
          <w:sz w:val="24"/>
          <w:szCs w:val="24"/>
        </w:rPr>
        <w:t xml:space="preserve">ondu Š. Schwarza, </w:t>
      </w:r>
      <w:r w:rsidR="00CC599A">
        <w:rPr>
          <w:sz w:val="24"/>
          <w:szCs w:val="24"/>
        </w:rPr>
        <w:t>ako</w:t>
      </w:r>
      <w:r w:rsidR="008D0C52">
        <w:rPr>
          <w:sz w:val="24"/>
          <w:szCs w:val="24"/>
        </w:rPr>
        <w:t xml:space="preserve"> aj k návrhom na preradenie do kategórie SVP a ďalším žiadostiam o </w:t>
      </w:r>
      <w:proofErr w:type="spellStart"/>
      <w:r w:rsidR="008D0C52">
        <w:rPr>
          <w:sz w:val="24"/>
          <w:szCs w:val="24"/>
        </w:rPr>
        <w:t>Schwarzov</w:t>
      </w:r>
      <w:proofErr w:type="spellEnd"/>
      <w:r w:rsidR="008D0C52">
        <w:rPr>
          <w:sz w:val="24"/>
          <w:szCs w:val="24"/>
        </w:rPr>
        <w:t xml:space="preserve"> fond. Navrhovaní pracovníci by okrem splnenia formálnych kritérií mali </w:t>
      </w:r>
      <w:r w:rsidR="00CC599A">
        <w:rPr>
          <w:sz w:val="24"/>
          <w:szCs w:val="24"/>
        </w:rPr>
        <w:t xml:space="preserve">mať potenciál, resp. </w:t>
      </w:r>
      <w:r w:rsidR="008D0C52">
        <w:rPr>
          <w:sz w:val="24"/>
          <w:szCs w:val="24"/>
        </w:rPr>
        <w:t>byť zárukou</w:t>
      </w:r>
      <w:r w:rsidR="00CC599A">
        <w:rPr>
          <w:sz w:val="24"/>
          <w:szCs w:val="24"/>
        </w:rPr>
        <w:t xml:space="preserve"> toho</w:t>
      </w:r>
      <w:r w:rsidR="008D0C52">
        <w:rPr>
          <w:sz w:val="24"/>
          <w:szCs w:val="24"/>
        </w:rPr>
        <w:t>, že v budúcnosti bud</w:t>
      </w:r>
      <w:r w:rsidR="00E50BAD">
        <w:rPr>
          <w:sz w:val="24"/>
          <w:szCs w:val="24"/>
        </w:rPr>
        <w:t>e ústav</w:t>
      </w:r>
      <w:r w:rsidR="008D0C52">
        <w:rPr>
          <w:sz w:val="24"/>
          <w:szCs w:val="24"/>
        </w:rPr>
        <w:t xml:space="preserve"> dosahovať </w:t>
      </w:r>
      <w:r w:rsidR="00CC599A">
        <w:rPr>
          <w:sz w:val="24"/>
          <w:szCs w:val="24"/>
        </w:rPr>
        <w:t xml:space="preserve">veľmi </w:t>
      </w:r>
      <w:r w:rsidR="0016736F">
        <w:rPr>
          <w:sz w:val="24"/>
          <w:szCs w:val="24"/>
        </w:rPr>
        <w:t>dobré</w:t>
      </w:r>
      <w:r w:rsidR="00CC599A">
        <w:rPr>
          <w:sz w:val="24"/>
          <w:szCs w:val="24"/>
        </w:rPr>
        <w:t xml:space="preserve"> </w:t>
      </w:r>
      <w:r w:rsidR="008D0C52">
        <w:rPr>
          <w:sz w:val="24"/>
          <w:szCs w:val="24"/>
        </w:rPr>
        <w:t xml:space="preserve">výsledky </w:t>
      </w:r>
      <w:r w:rsidR="00CC599A">
        <w:rPr>
          <w:sz w:val="24"/>
          <w:szCs w:val="24"/>
        </w:rPr>
        <w:t xml:space="preserve">a posunú </w:t>
      </w:r>
      <w:r w:rsidR="00E50BAD">
        <w:rPr>
          <w:sz w:val="24"/>
          <w:szCs w:val="24"/>
        </w:rPr>
        <w:t xml:space="preserve">ho </w:t>
      </w:r>
      <w:r w:rsidR="00CC599A">
        <w:rPr>
          <w:sz w:val="24"/>
          <w:szCs w:val="24"/>
        </w:rPr>
        <w:t>na</w:t>
      </w:r>
      <w:r w:rsidR="0016736F">
        <w:rPr>
          <w:sz w:val="24"/>
          <w:szCs w:val="24"/>
        </w:rPr>
        <w:t xml:space="preserve"> kvalitatívne</w:t>
      </w:r>
      <w:r w:rsidR="00CC599A">
        <w:rPr>
          <w:sz w:val="24"/>
          <w:szCs w:val="24"/>
        </w:rPr>
        <w:t xml:space="preserve"> vyššiu úroveň. </w:t>
      </w:r>
      <w:r w:rsidR="008D0C52">
        <w:rPr>
          <w:sz w:val="24"/>
          <w:szCs w:val="24"/>
        </w:rPr>
        <w:t xml:space="preserve">  </w:t>
      </w:r>
    </w:p>
    <w:p w:rsidR="0008345B" w:rsidRPr="00AE34AE" w:rsidRDefault="00211A8F" w:rsidP="00713A1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lastRenderedPageBreak/>
        <w:t xml:space="preserve">Ad </w:t>
      </w:r>
      <w:r w:rsidRPr="008C7813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Na základe dodaných </w:t>
      </w:r>
      <w:r w:rsidR="00713A12">
        <w:rPr>
          <w:sz w:val="24"/>
          <w:szCs w:val="24"/>
        </w:rPr>
        <w:t>podkladov</w:t>
      </w:r>
      <w:r w:rsidR="00AD0B6F" w:rsidRPr="00AE34AE">
        <w:rPr>
          <w:sz w:val="24"/>
          <w:szCs w:val="24"/>
        </w:rPr>
        <w:t>, hodnotení</w:t>
      </w:r>
      <w:r w:rsidR="00575B76" w:rsidRPr="00AE34AE">
        <w:rPr>
          <w:sz w:val="24"/>
          <w:szCs w:val="24"/>
        </w:rPr>
        <w:t xml:space="preserve"> vedúcich oddelení</w:t>
      </w:r>
      <w:r w:rsidR="009B26A7" w:rsidRPr="00AE34AE">
        <w:rPr>
          <w:sz w:val="24"/>
          <w:szCs w:val="24"/>
        </w:rPr>
        <w:t xml:space="preserve">, </w:t>
      </w:r>
      <w:r w:rsidR="00713A12">
        <w:rPr>
          <w:sz w:val="24"/>
          <w:szCs w:val="24"/>
        </w:rPr>
        <w:t xml:space="preserve">ako aj </w:t>
      </w:r>
      <w:r w:rsidR="00443933" w:rsidRPr="00AE34AE">
        <w:rPr>
          <w:sz w:val="24"/>
          <w:szCs w:val="24"/>
        </w:rPr>
        <w:t xml:space="preserve">hodnotenia </w:t>
      </w:r>
      <w:r w:rsidR="00597777" w:rsidRPr="00AE34AE">
        <w:rPr>
          <w:sz w:val="24"/>
          <w:szCs w:val="24"/>
        </w:rPr>
        <w:t xml:space="preserve">a </w:t>
      </w:r>
      <w:r w:rsidRPr="00AE34AE">
        <w:rPr>
          <w:sz w:val="24"/>
          <w:szCs w:val="24"/>
        </w:rPr>
        <w:t xml:space="preserve"> diskusie členov AK </w:t>
      </w:r>
      <w:r w:rsidR="006240BC" w:rsidRPr="00AE34AE">
        <w:rPr>
          <w:sz w:val="24"/>
          <w:szCs w:val="24"/>
        </w:rPr>
        <w:t xml:space="preserve">k jednotlivým </w:t>
      </w:r>
      <w:r w:rsidR="00EE0264">
        <w:rPr>
          <w:sz w:val="24"/>
          <w:szCs w:val="24"/>
        </w:rPr>
        <w:t xml:space="preserve">atestovaným </w:t>
      </w:r>
      <w:r w:rsidR="006240BC" w:rsidRPr="00AE34AE">
        <w:rPr>
          <w:sz w:val="24"/>
          <w:szCs w:val="24"/>
        </w:rPr>
        <w:t>pracovníkom</w:t>
      </w:r>
      <w:r w:rsidR="00913FCD" w:rsidRPr="00AE34AE">
        <w:rPr>
          <w:sz w:val="24"/>
          <w:szCs w:val="24"/>
        </w:rPr>
        <w:t xml:space="preserve">, AK ÚEF SAV </w:t>
      </w:r>
      <w:r w:rsidR="00A006F7">
        <w:rPr>
          <w:sz w:val="24"/>
          <w:szCs w:val="24"/>
        </w:rPr>
        <w:t xml:space="preserve">konštatovala </w:t>
      </w:r>
      <w:r w:rsidR="00713A12">
        <w:rPr>
          <w:sz w:val="24"/>
          <w:szCs w:val="24"/>
        </w:rPr>
        <w:t>nasledovné</w:t>
      </w:r>
      <w:r w:rsidRPr="00AE34AE">
        <w:rPr>
          <w:sz w:val="24"/>
          <w:szCs w:val="24"/>
        </w:rPr>
        <w:t>:</w:t>
      </w:r>
      <w:r w:rsidR="0008345B" w:rsidRPr="00AE34AE">
        <w:rPr>
          <w:sz w:val="24"/>
          <w:szCs w:val="24"/>
        </w:rPr>
        <w:t xml:space="preserve"> </w:t>
      </w:r>
    </w:p>
    <w:p w:rsidR="004F3596" w:rsidRPr="00E909F5" w:rsidRDefault="005D23F1" w:rsidP="00D205F3">
      <w:pPr>
        <w:pStyle w:val="Odsekzoznamu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E909F5">
        <w:rPr>
          <w:b/>
          <w:sz w:val="24"/>
          <w:szCs w:val="24"/>
        </w:rPr>
        <w:t xml:space="preserve">Ing. J. </w:t>
      </w:r>
      <w:r w:rsidRPr="00E909F5">
        <w:rPr>
          <w:rFonts w:ascii="Calibri" w:eastAsia="Calibri" w:hAnsi="Calibri" w:cs="Times New Roman"/>
          <w:b/>
          <w:sz w:val="24"/>
          <w:szCs w:val="24"/>
        </w:rPr>
        <w:t>Baláž,</w:t>
      </w:r>
      <w:r w:rsidRPr="00E909F5">
        <w:rPr>
          <w:b/>
          <w:sz w:val="24"/>
          <w:szCs w:val="24"/>
        </w:rPr>
        <w:t xml:space="preserve"> PhD. </w:t>
      </w:r>
      <w:r w:rsidR="0005541E" w:rsidRPr="00E909F5">
        <w:rPr>
          <w:sz w:val="24"/>
          <w:szCs w:val="24"/>
        </w:rPr>
        <w:t xml:space="preserve">- </w:t>
      </w:r>
      <w:r w:rsidR="00754E62" w:rsidRPr="00E909F5">
        <w:rPr>
          <w:sz w:val="24"/>
          <w:szCs w:val="24"/>
        </w:rPr>
        <w:t xml:space="preserve">predlžiť zmluvu a </w:t>
      </w:r>
      <w:r w:rsidR="00E909F5" w:rsidRPr="00E909F5">
        <w:rPr>
          <w:sz w:val="24"/>
          <w:szCs w:val="24"/>
        </w:rPr>
        <w:t>ďalšiu atestáci</w:t>
      </w:r>
      <w:r w:rsidR="00AD544B">
        <w:rPr>
          <w:sz w:val="24"/>
          <w:szCs w:val="24"/>
        </w:rPr>
        <w:t>u</w:t>
      </w:r>
      <w:r w:rsidR="00E909F5" w:rsidRPr="00E909F5">
        <w:rPr>
          <w:sz w:val="24"/>
          <w:szCs w:val="24"/>
        </w:rPr>
        <w:t xml:space="preserve"> vykonať </w:t>
      </w:r>
      <w:r w:rsidR="00754E62" w:rsidRPr="00E909F5">
        <w:rPr>
          <w:sz w:val="24"/>
          <w:szCs w:val="24"/>
        </w:rPr>
        <w:t xml:space="preserve">o 5 rokov. </w:t>
      </w:r>
    </w:p>
    <w:p w:rsidR="00067ADE" w:rsidRPr="00067ADE" w:rsidRDefault="004F3596" w:rsidP="00D205F3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E909F5">
        <w:rPr>
          <w:b/>
          <w:sz w:val="24"/>
          <w:szCs w:val="24"/>
        </w:rPr>
        <w:t xml:space="preserve">RNDr. </w:t>
      </w:r>
      <w:r w:rsidR="00AD544B">
        <w:rPr>
          <w:b/>
          <w:sz w:val="24"/>
          <w:szCs w:val="24"/>
        </w:rPr>
        <w:t xml:space="preserve">P. </w:t>
      </w:r>
      <w:proofErr w:type="spellStart"/>
      <w:r w:rsidR="00AD544B">
        <w:rPr>
          <w:b/>
          <w:sz w:val="24"/>
          <w:szCs w:val="24"/>
        </w:rPr>
        <w:t>Bobík</w:t>
      </w:r>
      <w:proofErr w:type="spellEnd"/>
      <w:r w:rsidRPr="00E909F5">
        <w:rPr>
          <w:b/>
          <w:sz w:val="24"/>
          <w:szCs w:val="24"/>
        </w:rPr>
        <w:t xml:space="preserve">, </w:t>
      </w:r>
      <w:r w:rsidR="00AD544B">
        <w:rPr>
          <w:b/>
          <w:sz w:val="24"/>
          <w:szCs w:val="24"/>
        </w:rPr>
        <w:t>PhD</w:t>
      </w:r>
      <w:r w:rsidR="008F1A22" w:rsidRPr="00E909F5">
        <w:rPr>
          <w:b/>
          <w:sz w:val="24"/>
          <w:szCs w:val="24"/>
        </w:rPr>
        <w:t>.</w:t>
      </w:r>
      <w:r w:rsidRPr="00E909F5">
        <w:rPr>
          <w:sz w:val="24"/>
          <w:szCs w:val="24"/>
        </w:rPr>
        <w:t xml:space="preserve"> </w:t>
      </w:r>
      <w:r w:rsidR="0042471B" w:rsidRPr="00E909F5">
        <w:rPr>
          <w:sz w:val="24"/>
          <w:szCs w:val="24"/>
        </w:rPr>
        <w:t>-</w:t>
      </w:r>
      <w:r w:rsidR="006A6251" w:rsidRPr="00E909F5">
        <w:rPr>
          <w:sz w:val="24"/>
          <w:szCs w:val="24"/>
        </w:rPr>
        <w:t xml:space="preserve"> </w:t>
      </w:r>
      <w:r w:rsidR="00AD544B" w:rsidRPr="00E909F5">
        <w:rPr>
          <w:sz w:val="24"/>
          <w:szCs w:val="24"/>
        </w:rPr>
        <w:t>predlžiť zmluvu a ďalšiu atestáci</w:t>
      </w:r>
      <w:r w:rsidR="00AD544B">
        <w:rPr>
          <w:sz w:val="24"/>
          <w:szCs w:val="24"/>
        </w:rPr>
        <w:t>u</w:t>
      </w:r>
      <w:r w:rsidR="00AD544B" w:rsidRPr="00E909F5">
        <w:rPr>
          <w:sz w:val="24"/>
          <w:szCs w:val="24"/>
        </w:rPr>
        <w:t xml:space="preserve"> vykonať o 5 rokov.</w:t>
      </w:r>
      <w:r w:rsidR="00AD544B">
        <w:rPr>
          <w:sz w:val="24"/>
          <w:szCs w:val="24"/>
        </w:rPr>
        <w:t xml:space="preserve"> AK odporúča </w:t>
      </w:r>
      <w:r w:rsidR="00325580">
        <w:rPr>
          <w:sz w:val="24"/>
          <w:szCs w:val="24"/>
        </w:rPr>
        <w:t xml:space="preserve">Dr. </w:t>
      </w:r>
      <w:proofErr w:type="spellStart"/>
      <w:r w:rsidR="00325580">
        <w:rPr>
          <w:sz w:val="24"/>
          <w:szCs w:val="24"/>
        </w:rPr>
        <w:t>Bobíkovi</w:t>
      </w:r>
      <w:proofErr w:type="spellEnd"/>
      <w:r w:rsidR="00325580">
        <w:rPr>
          <w:sz w:val="24"/>
          <w:szCs w:val="24"/>
        </w:rPr>
        <w:t xml:space="preserve"> zvážiť možnosť rozšírenia svojej skúmanej problematiky vzhľadom na problémy s financovaním v súčasnosti riešeného projektu. </w:t>
      </w:r>
    </w:p>
    <w:p w:rsidR="0005541E" w:rsidRPr="00E133A2" w:rsidRDefault="00067ADE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567359">
        <w:rPr>
          <w:b/>
          <w:sz w:val="24"/>
          <w:szCs w:val="24"/>
        </w:rPr>
        <w:t xml:space="preserve">RNDr. </w:t>
      </w:r>
      <w:r w:rsidR="00DC559C" w:rsidRPr="00567359">
        <w:rPr>
          <w:b/>
          <w:sz w:val="24"/>
          <w:szCs w:val="24"/>
        </w:rPr>
        <w:t>K</w:t>
      </w:r>
      <w:r w:rsidRPr="00567359">
        <w:rPr>
          <w:b/>
          <w:sz w:val="24"/>
          <w:szCs w:val="24"/>
        </w:rPr>
        <w:t xml:space="preserve">. </w:t>
      </w:r>
      <w:proofErr w:type="spellStart"/>
      <w:r w:rsidR="00DC559C" w:rsidRPr="00567359">
        <w:rPr>
          <w:b/>
          <w:sz w:val="24"/>
          <w:szCs w:val="24"/>
        </w:rPr>
        <w:t>Csach</w:t>
      </w:r>
      <w:proofErr w:type="spellEnd"/>
      <w:r w:rsidRPr="00567359">
        <w:rPr>
          <w:b/>
          <w:sz w:val="24"/>
          <w:szCs w:val="24"/>
        </w:rPr>
        <w:t>, CSc.</w:t>
      </w:r>
      <w:r w:rsidRPr="00567359">
        <w:rPr>
          <w:sz w:val="24"/>
          <w:szCs w:val="24"/>
        </w:rPr>
        <w:t xml:space="preserve"> - </w:t>
      </w:r>
      <w:r w:rsidR="00DC559C" w:rsidRPr="00567359">
        <w:rPr>
          <w:sz w:val="24"/>
          <w:szCs w:val="24"/>
        </w:rPr>
        <w:t xml:space="preserve">ďalšiu atestáciu vykonať koncom roku 2019. AK odporúča </w:t>
      </w:r>
      <w:r w:rsidR="0008188B">
        <w:rPr>
          <w:sz w:val="24"/>
          <w:szCs w:val="24"/>
        </w:rPr>
        <w:t xml:space="preserve">Dr. </w:t>
      </w:r>
      <w:proofErr w:type="spellStart"/>
      <w:r w:rsidR="0008188B">
        <w:rPr>
          <w:sz w:val="24"/>
          <w:szCs w:val="24"/>
        </w:rPr>
        <w:t>Csachovi</w:t>
      </w:r>
      <w:proofErr w:type="spellEnd"/>
      <w:r w:rsidR="0008188B">
        <w:rPr>
          <w:sz w:val="24"/>
          <w:szCs w:val="24"/>
        </w:rPr>
        <w:t xml:space="preserve"> </w:t>
      </w:r>
      <w:r w:rsidR="00DC559C" w:rsidRPr="00567359">
        <w:rPr>
          <w:sz w:val="24"/>
          <w:szCs w:val="24"/>
        </w:rPr>
        <w:t>zvýšiť úsilie na príprave kvalitných profilových publiká</w:t>
      </w:r>
      <w:r w:rsidR="00567359" w:rsidRPr="00567359">
        <w:rPr>
          <w:sz w:val="24"/>
          <w:szCs w:val="24"/>
        </w:rPr>
        <w:t xml:space="preserve">cií, ktoré </w:t>
      </w:r>
      <w:r w:rsidR="0002005C">
        <w:rPr>
          <w:sz w:val="24"/>
          <w:szCs w:val="24"/>
        </w:rPr>
        <w:t xml:space="preserve">by </w:t>
      </w:r>
      <w:r w:rsidR="00567359" w:rsidRPr="00567359">
        <w:rPr>
          <w:sz w:val="24"/>
          <w:szCs w:val="24"/>
        </w:rPr>
        <w:t>výraznejšie odrážali</w:t>
      </w:r>
      <w:r w:rsidR="00DC559C" w:rsidRPr="00567359">
        <w:rPr>
          <w:sz w:val="24"/>
          <w:szCs w:val="24"/>
        </w:rPr>
        <w:t xml:space="preserve"> </w:t>
      </w:r>
      <w:r w:rsidRPr="00567359">
        <w:rPr>
          <w:sz w:val="24"/>
          <w:szCs w:val="24"/>
        </w:rPr>
        <w:t>výsledky je</w:t>
      </w:r>
      <w:r w:rsidR="0042471B" w:rsidRPr="00567359">
        <w:rPr>
          <w:sz w:val="24"/>
          <w:szCs w:val="24"/>
        </w:rPr>
        <w:t>ho</w:t>
      </w:r>
      <w:r w:rsidR="00567359" w:rsidRPr="00567359">
        <w:rPr>
          <w:sz w:val="24"/>
          <w:szCs w:val="24"/>
        </w:rPr>
        <w:t xml:space="preserve"> výskumnej skupiny. </w:t>
      </w:r>
    </w:p>
    <w:p w:rsidR="0008188B" w:rsidRPr="0008188B" w:rsidRDefault="00E133A2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E133A2">
        <w:rPr>
          <w:b/>
          <w:sz w:val="24"/>
          <w:szCs w:val="24"/>
        </w:rPr>
        <w:t xml:space="preserve">Ing. P. </w:t>
      </w:r>
      <w:proofErr w:type="spellStart"/>
      <w:r w:rsidRPr="00E133A2">
        <w:rPr>
          <w:b/>
          <w:sz w:val="24"/>
          <w:szCs w:val="24"/>
        </w:rPr>
        <w:t>Diko</w:t>
      </w:r>
      <w:proofErr w:type="spellEnd"/>
      <w:r w:rsidRPr="00E133A2">
        <w:rPr>
          <w:b/>
          <w:sz w:val="24"/>
          <w:szCs w:val="24"/>
        </w:rPr>
        <w:t xml:space="preserve">, DrSc. </w:t>
      </w:r>
      <w:r>
        <w:rPr>
          <w:sz w:val="24"/>
          <w:szCs w:val="24"/>
        </w:rPr>
        <w:t xml:space="preserve">- </w:t>
      </w:r>
      <w:r w:rsidR="0008188B" w:rsidRPr="00567359">
        <w:rPr>
          <w:sz w:val="24"/>
          <w:szCs w:val="24"/>
        </w:rPr>
        <w:t>ďalšiu atestáciu vykonať koncom roku 2019.</w:t>
      </w:r>
      <w:r w:rsidR="0008188B">
        <w:rPr>
          <w:sz w:val="24"/>
          <w:szCs w:val="24"/>
        </w:rPr>
        <w:t xml:space="preserve"> </w:t>
      </w:r>
      <w:r w:rsidR="0008188B" w:rsidRPr="00567359">
        <w:rPr>
          <w:sz w:val="24"/>
          <w:szCs w:val="24"/>
        </w:rPr>
        <w:t xml:space="preserve">AK odporúča </w:t>
      </w:r>
      <w:r w:rsidR="0008188B">
        <w:rPr>
          <w:sz w:val="24"/>
          <w:szCs w:val="24"/>
        </w:rPr>
        <w:t xml:space="preserve">Ing. </w:t>
      </w:r>
      <w:proofErr w:type="spellStart"/>
      <w:r w:rsidR="0008188B">
        <w:rPr>
          <w:sz w:val="24"/>
          <w:szCs w:val="24"/>
        </w:rPr>
        <w:t>Dikovi</w:t>
      </w:r>
      <w:proofErr w:type="spellEnd"/>
      <w:r w:rsidR="0008188B">
        <w:rPr>
          <w:sz w:val="24"/>
          <w:szCs w:val="24"/>
        </w:rPr>
        <w:t>, ako vedúcemu LMF, urobiť v najbližšom období opatrenia zabezpečujúce kontinuitu činnosti LMF v ďalšom období.</w:t>
      </w:r>
    </w:p>
    <w:p w:rsidR="002156BE" w:rsidRPr="0002005C" w:rsidRDefault="00CF3DFE" w:rsidP="002156BE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2005C">
        <w:rPr>
          <w:b/>
          <w:sz w:val="24"/>
          <w:szCs w:val="24"/>
        </w:rPr>
        <w:t>RNDr. A. Juríková, CSc.</w:t>
      </w:r>
      <w:r w:rsidRPr="0002005C">
        <w:rPr>
          <w:sz w:val="24"/>
          <w:szCs w:val="24"/>
        </w:rPr>
        <w:t xml:space="preserve"> - ďalšiu atestáciu vykonať o 3 roky. </w:t>
      </w:r>
      <w:r w:rsidR="002156BE" w:rsidRPr="0002005C">
        <w:rPr>
          <w:sz w:val="24"/>
          <w:szCs w:val="24"/>
        </w:rPr>
        <w:t xml:space="preserve">AK </w:t>
      </w:r>
      <w:r w:rsidR="0002005C" w:rsidRPr="0002005C">
        <w:rPr>
          <w:sz w:val="24"/>
          <w:szCs w:val="24"/>
        </w:rPr>
        <w:t xml:space="preserve">považuje za nevyhnutné zintenzívniť úsilie na príprave vlastných publikácií. </w:t>
      </w:r>
    </w:p>
    <w:p w:rsidR="00CD65BD" w:rsidRPr="00C8655D" w:rsidRDefault="00CD65BD" w:rsidP="002156BE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8655D">
        <w:rPr>
          <w:b/>
          <w:sz w:val="24"/>
          <w:szCs w:val="24"/>
        </w:rPr>
        <w:t xml:space="preserve">RNDr. P. </w:t>
      </w:r>
      <w:proofErr w:type="spellStart"/>
      <w:r w:rsidRPr="00C8655D">
        <w:rPr>
          <w:b/>
          <w:sz w:val="24"/>
          <w:szCs w:val="24"/>
        </w:rPr>
        <w:t>Kaliňák</w:t>
      </w:r>
      <w:proofErr w:type="spellEnd"/>
      <w:r w:rsidRPr="00C8655D">
        <w:rPr>
          <w:b/>
          <w:sz w:val="24"/>
          <w:szCs w:val="24"/>
        </w:rPr>
        <w:t>, PhD.</w:t>
      </w:r>
      <w:r w:rsidRPr="00C8655D">
        <w:rPr>
          <w:sz w:val="24"/>
          <w:szCs w:val="24"/>
        </w:rPr>
        <w:t xml:space="preserve"> - </w:t>
      </w:r>
      <w:r w:rsidR="00F870EF" w:rsidRPr="00C8655D">
        <w:rPr>
          <w:sz w:val="24"/>
          <w:szCs w:val="24"/>
        </w:rPr>
        <w:t xml:space="preserve">po ukončení štipendia z Fondu Š. Schwarza - AK navrhuje predlžiť pracovnú zmluvu o 3 roky. Vzhľadom na vyššie uvedenú zlú finančnú situáciu na mzdovom fonde ústavu však AK súčasne Dr. </w:t>
      </w:r>
      <w:proofErr w:type="spellStart"/>
      <w:r w:rsidR="00F870EF" w:rsidRPr="00C8655D">
        <w:rPr>
          <w:sz w:val="24"/>
          <w:szCs w:val="24"/>
        </w:rPr>
        <w:t>Kaliňákovi</w:t>
      </w:r>
      <w:proofErr w:type="spellEnd"/>
      <w:r w:rsidR="00F870EF" w:rsidRPr="00C8655D">
        <w:rPr>
          <w:sz w:val="24"/>
          <w:szCs w:val="24"/>
        </w:rPr>
        <w:t xml:space="preserve"> odporúča</w:t>
      </w:r>
      <w:r w:rsidR="00804DA9" w:rsidRPr="00C8655D">
        <w:rPr>
          <w:sz w:val="24"/>
          <w:szCs w:val="24"/>
        </w:rPr>
        <w:t xml:space="preserve"> </w:t>
      </w:r>
      <w:r w:rsidR="001457D0" w:rsidRPr="00C8655D">
        <w:rPr>
          <w:sz w:val="24"/>
          <w:szCs w:val="24"/>
        </w:rPr>
        <w:t>hľadať externé zdroje financovania alebo</w:t>
      </w:r>
      <w:r w:rsidR="00F870EF" w:rsidRPr="00C8655D">
        <w:rPr>
          <w:sz w:val="24"/>
          <w:szCs w:val="24"/>
        </w:rPr>
        <w:t xml:space="preserve"> nájsť si </w:t>
      </w:r>
      <w:proofErr w:type="spellStart"/>
      <w:r w:rsidR="00F870EF" w:rsidRPr="00C8655D">
        <w:rPr>
          <w:sz w:val="24"/>
          <w:szCs w:val="24"/>
        </w:rPr>
        <w:t>post-doc</w:t>
      </w:r>
      <w:proofErr w:type="spellEnd"/>
      <w:r w:rsidR="00F870EF" w:rsidRPr="00C8655D">
        <w:rPr>
          <w:sz w:val="24"/>
          <w:szCs w:val="24"/>
        </w:rPr>
        <w:t xml:space="preserve"> miesto v zahraničí, z ktorého by sa neskôr mohol vrátiť do ústavu. </w:t>
      </w:r>
    </w:p>
    <w:p w:rsidR="003C07D4" w:rsidRPr="00C8655D" w:rsidRDefault="003C07D4" w:rsidP="003C07D4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8655D">
        <w:rPr>
          <w:b/>
          <w:sz w:val="24"/>
          <w:szCs w:val="24"/>
        </w:rPr>
        <w:t xml:space="preserve">Ing. M. </w:t>
      </w:r>
      <w:proofErr w:type="spellStart"/>
      <w:r w:rsidRPr="00C8655D">
        <w:rPr>
          <w:b/>
          <w:sz w:val="24"/>
          <w:szCs w:val="24"/>
        </w:rPr>
        <w:t>Koneracká</w:t>
      </w:r>
      <w:proofErr w:type="spellEnd"/>
      <w:r w:rsidRPr="00C8655D">
        <w:rPr>
          <w:b/>
          <w:sz w:val="24"/>
          <w:szCs w:val="24"/>
        </w:rPr>
        <w:t>, CSc.</w:t>
      </w:r>
      <w:r w:rsidRPr="00C8655D">
        <w:rPr>
          <w:sz w:val="24"/>
          <w:szCs w:val="24"/>
        </w:rPr>
        <w:t xml:space="preserve"> - ďalšiu atestáciu vykonať o 3 roky. AK</w:t>
      </w:r>
      <w:r w:rsidR="0002005C" w:rsidRPr="00C8655D">
        <w:rPr>
          <w:sz w:val="24"/>
          <w:szCs w:val="24"/>
        </w:rPr>
        <w:t xml:space="preserve"> považuje za nevyhnutné zintenzívniť úsilie na príprave vlastných publikácií. </w:t>
      </w:r>
    </w:p>
    <w:p w:rsidR="00CF3DFE" w:rsidRPr="00C8655D" w:rsidRDefault="00733FA7" w:rsidP="00CF3DFE">
      <w:pPr>
        <w:pStyle w:val="Odsekzoznamu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C8655D">
        <w:rPr>
          <w:b/>
          <w:sz w:val="24"/>
          <w:szCs w:val="24"/>
        </w:rPr>
        <w:t>RNDr. Jozef Kováč, CSc.</w:t>
      </w:r>
      <w:r w:rsidRPr="00C8655D">
        <w:rPr>
          <w:sz w:val="24"/>
          <w:szCs w:val="24"/>
        </w:rPr>
        <w:t xml:space="preserve"> - </w:t>
      </w:r>
      <w:r w:rsidR="008E44A8" w:rsidRPr="00C8655D">
        <w:rPr>
          <w:sz w:val="24"/>
          <w:szCs w:val="24"/>
        </w:rPr>
        <w:t>ďalšiu atestáciu vykonať koncom roku 202</w:t>
      </w:r>
      <w:r w:rsidR="00DD09D9" w:rsidRPr="00C8655D">
        <w:rPr>
          <w:sz w:val="24"/>
          <w:szCs w:val="24"/>
        </w:rPr>
        <w:t>1</w:t>
      </w:r>
      <w:r w:rsidR="008E44A8" w:rsidRPr="00C8655D">
        <w:rPr>
          <w:sz w:val="24"/>
          <w:szCs w:val="24"/>
        </w:rPr>
        <w:t>.</w:t>
      </w:r>
      <w:r w:rsidR="00CF3DFE" w:rsidRPr="00C8655D">
        <w:rPr>
          <w:sz w:val="24"/>
          <w:szCs w:val="24"/>
        </w:rPr>
        <w:t xml:space="preserve"> </w:t>
      </w:r>
    </w:p>
    <w:p w:rsidR="000E12F4" w:rsidRPr="00C8655D" w:rsidRDefault="000E12F4" w:rsidP="000E12F4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8655D">
        <w:rPr>
          <w:b/>
          <w:sz w:val="24"/>
          <w:szCs w:val="24"/>
        </w:rPr>
        <w:t xml:space="preserve">Mgr. J. </w:t>
      </w:r>
      <w:proofErr w:type="spellStart"/>
      <w:r w:rsidRPr="00C8655D">
        <w:rPr>
          <w:b/>
          <w:sz w:val="24"/>
          <w:szCs w:val="24"/>
        </w:rPr>
        <w:t>Mušinský</w:t>
      </w:r>
      <w:proofErr w:type="spellEnd"/>
      <w:r w:rsidRPr="00C8655D">
        <w:rPr>
          <w:b/>
          <w:sz w:val="24"/>
          <w:szCs w:val="24"/>
        </w:rPr>
        <w:t>, PhD.</w:t>
      </w:r>
      <w:r w:rsidRPr="00C8655D">
        <w:rPr>
          <w:sz w:val="24"/>
          <w:szCs w:val="24"/>
        </w:rPr>
        <w:t xml:space="preserve"> - predlžiť zmluvu a ďalšiu atestáciu vykonať o 3 roky. AK navrhuje Mgr. </w:t>
      </w:r>
      <w:proofErr w:type="spellStart"/>
      <w:r w:rsidRPr="00C8655D">
        <w:rPr>
          <w:sz w:val="24"/>
          <w:szCs w:val="24"/>
        </w:rPr>
        <w:t>Mušinskému</w:t>
      </w:r>
      <w:proofErr w:type="spellEnd"/>
      <w:r w:rsidRPr="00C8655D">
        <w:rPr>
          <w:sz w:val="24"/>
          <w:szCs w:val="24"/>
        </w:rPr>
        <w:t xml:space="preserve"> výraznejšie zviditeľnenie sa v rámci práce vo veľkej kolaborácii. </w:t>
      </w:r>
    </w:p>
    <w:p w:rsidR="00E133A2" w:rsidRPr="00C8655D" w:rsidRDefault="00D217A3" w:rsidP="00434D72">
      <w:pPr>
        <w:pStyle w:val="Odsekzoznamu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C8655D">
        <w:rPr>
          <w:b/>
          <w:sz w:val="24"/>
          <w:szCs w:val="24"/>
        </w:rPr>
        <w:t>RNDr. M. Sedlák, DrSc.</w:t>
      </w:r>
      <w:r w:rsidRPr="00C8655D">
        <w:rPr>
          <w:sz w:val="24"/>
          <w:szCs w:val="24"/>
        </w:rPr>
        <w:t xml:space="preserve"> - ďalšiu atestáciu vykonať o 5 rokov. </w:t>
      </w:r>
      <w:r w:rsidR="00CF3DFE" w:rsidRPr="00C8655D">
        <w:rPr>
          <w:sz w:val="24"/>
          <w:szCs w:val="24"/>
        </w:rPr>
        <w:t xml:space="preserve"> </w:t>
      </w:r>
      <w:r w:rsidR="0008188B" w:rsidRPr="00C8655D">
        <w:rPr>
          <w:sz w:val="24"/>
          <w:szCs w:val="24"/>
        </w:rPr>
        <w:t xml:space="preserve"> </w:t>
      </w:r>
    </w:p>
    <w:p w:rsidR="00E87BC4" w:rsidRPr="00C8655D" w:rsidRDefault="00E87BC4" w:rsidP="00E87BC4">
      <w:pPr>
        <w:pStyle w:val="Odsekzoznamu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C8655D">
        <w:rPr>
          <w:b/>
          <w:sz w:val="24"/>
          <w:szCs w:val="24"/>
        </w:rPr>
        <w:t xml:space="preserve">Mgr. P. </w:t>
      </w:r>
      <w:proofErr w:type="spellStart"/>
      <w:r w:rsidRPr="00C8655D">
        <w:rPr>
          <w:b/>
          <w:sz w:val="24"/>
          <w:szCs w:val="24"/>
        </w:rPr>
        <w:t>Szabó</w:t>
      </w:r>
      <w:proofErr w:type="spellEnd"/>
      <w:r w:rsidRPr="00C8655D">
        <w:rPr>
          <w:b/>
          <w:sz w:val="24"/>
          <w:szCs w:val="24"/>
        </w:rPr>
        <w:t>, CSc.</w:t>
      </w:r>
      <w:r w:rsidRPr="00C8655D">
        <w:rPr>
          <w:sz w:val="24"/>
          <w:szCs w:val="24"/>
        </w:rPr>
        <w:t xml:space="preserve"> - ďalšiu atestáciu vykonať o 5 rokov.   </w:t>
      </w:r>
    </w:p>
    <w:p w:rsidR="00D217A3" w:rsidRPr="00C8655D" w:rsidRDefault="00E87BC4" w:rsidP="00434D72">
      <w:pPr>
        <w:pStyle w:val="Odsekzoznamu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C8655D">
        <w:rPr>
          <w:b/>
          <w:sz w:val="24"/>
          <w:szCs w:val="24"/>
        </w:rPr>
        <w:t xml:space="preserve">Mgr. J. </w:t>
      </w:r>
      <w:proofErr w:type="spellStart"/>
      <w:r w:rsidRPr="00C8655D">
        <w:rPr>
          <w:b/>
          <w:sz w:val="24"/>
          <w:szCs w:val="24"/>
        </w:rPr>
        <w:t>Štetiarová</w:t>
      </w:r>
      <w:proofErr w:type="spellEnd"/>
      <w:r w:rsidRPr="00C8655D">
        <w:rPr>
          <w:b/>
          <w:sz w:val="24"/>
          <w:szCs w:val="24"/>
        </w:rPr>
        <w:t xml:space="preserve"> </w:t>
      </w:r>
      <w:r w:rsidRPr="00C8655D">
        <w:rPr>
          <w:sz w:val="24"/>
          <w:szCs w:val="24"/>
        </w:rPr>
        <w:t xml:space="preserve">- </w:t>
      </w:r>
      <w:r w:rsidR="00227DAD" w:rsidRPr="00C8655D">
        <w:rPr>
          <w:sz w:val="24"/>
          <w:szCs w:val="24"/>
        </w:rPr>
        <w:t xml:space="preserve">vzhľadom na výsledky dosiahnuté v poslednom období a v súlade s návrhom vedúceho OKF navrhuje AK preradenie Mgr. </w:t>
      </w:r>
      <w:proofErr w:type="spellStart"/>
      <w:r w:rsidR="00227DAD" w:rsidRPr="00C8655D">
        <w:rPr>
          <w:sz w:val="24"/>
          <w:szCs w:val="24"/>
        </w:rPr>
        <w:t>Štetiarovej</w:t>
      </w:r>
      <w:proofErr w:type="spellEnd"/>
      <w:r w:rsidR="00227DAD" w:rsidRPr="00C8655D">
        <w:rPr>
          <w:sz w:val="24"/>
          <w:szCs w:val="24"/>
        </w:rPr>
        <w:t xml:space="preserve"> do kategórie netvorivých pracovníkov.</w:t>
      </w:r>
    </w:p>
    <w:p w:rsidR="008B6142" w:rsidRPr="00C8655D" w:rsidRDefault="002F435F" w:rsidP="008B6142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8655D">
        <w:rPr>
          <w:b/>
          <w:sz w:val="24"/>
          <w:szCs w:val="24"/>
        </w:rPr>
        <w:t>RNDr. N. Tomašovičová, CSc.</w:t>
      </w:r>
      <w:r w:rsidRPr="00C8655D">
        <w:rPr>
          <w:sz w:val="24"/>
          <w:szCs w:val="24"/>
        </w:rPr>
        <w:t xml:space="preserve"> - </w:t>
      </w:r>
      <w:r w:rsidR="008B6142" w:rsidRPr="00C8655D">
        <w:rPr>
          <w:sz w:val="24"/>
          <w:szCs w:val="24"/>
        </w:rPr>
        <w:t xml:space="preserve">ďalšiu atestáciu vykonať o 3 roky. AK </w:t>
      </w:r>
      <w:r w:rsidR="00AD7984" w:rsidRPr="00C8655D">
        <w:rPr>
          <w:sz w:val="24"/>
          <w:szCs w:val="24"/>
        </w:rPr>
        <w:t xml:space="preserve">považuje za nevyhnutné </w:t>
      </w:r>
      <w:r w:rsidR="008B6142" w:rsidRPr="00C8655D">
        <w:rPr>
          <w:sz w:val="24"/>
          <w:szCs w:val="24"/>
        </w:rPr>
        <w:t>zintenzívn</w:t>
      </w:r>
      <w:r w:rsidR="00AD7984" w:rsidRPr="00C8655D">
        <w:rPr>
          <w:sz w:val="24"/>
          <w:szCs w:val="24"/>
        </w:rPr>
        <w:t xml:space="preserve">iť </w:t>
      </w:r>
      <w:r w:rsidR="008B6142" w:rsidRPr="00C8655D">
        <w:rPr>
          <w:sz w:val="24"/>
          <w:szCs w:val="24"/>
        </w:rPr>
        <w:t>úsili</w:t>
      </w:r>
      <w:r w:rsidR="00AD7984" w:rsidRPr="00C8655D">
        <w:rPr>
          <w:sz w:val="24"/>
          <w:szCs w:val="24"/>
        </w:rPr>
        <w:t>e</w:t>
      </w:r>
      <w:r w:rsidR="008B6142" w:rsidRPr="00C8655D">
        <w:rPr>
          <w:sz w:val="24"/>
          <w:szCs w:val="24"/>
        </w:rPr>
        <w:t xml:space="preserve"> na príprave vlastných publikácií.</w:t>
      </w:r>
    </w:p>
    <w:p w:rsidR="002F435F" w:rsidRPr="00C8655D" w:rsidRDefault="002F435F" w:rsidP="002F435F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8655D">
        <w:rPr>
          <w:b/>
          <w:sz w:val="24"/>
          <w:szCs w:val="24"/>
        </w:rPr>
        <w:t xml:space="preserve">Mgr. D. </w:t>
      </w:r>
      <w:proofErr w:type="spellStart"/>
      <w:r w:rsidRPr="00C8655D">
        <w:rPr>
          <w:b/>
          <w:sz w:val="24"/>
          <w:szCs w:val="24"/>
        </w:rPr>
        <w:t>Volochová</w:t>
      </w:r>
      <w:proofErr w:type="spellEnd"/>
      <w:r w:rsidRPr="00C8655D">
        <w:rPr>
          <w:b/>
          <w:sz w:val="24"/>
          <w:szCs w:val="24"/>
        </w:rPr>
        <w:t xml:space="preserve">, PhD. </w:t>
      </w:r>
      <w:r w:rsidRPr="00C8655D">
        <w:rPr>
          <w:sz w:val="24"/>
          <w:szCs w:val="24"/>
        </w:rPr>
        <w:t xml:space="preserve">- po ukončení štipendia z Fondu Š. Schwarza - AK navrhuje predlžiť pracovnú zmluvu o 3 roky. Vzhľadom na vyššie uvedenú zlú finančnú situáciu na mzdovom fonde ústavu však AK súčasne Mgr. </w:t>
      </w:r>
      <w:proofErr w:type="spellStart"/>
      <w:r w:rsidRPr="00C8655D">
        <w:rPr>
          <w:sz w:val="24"/>
          <w:szCs w:val="24"/>
        </w:rPr>
        <w:t>Volochovej</w:t>
      </w:r>
      <w:proofErr w:type="spellEnd"/>
      <w:r w:rsidRPr="00C8655D">
        <w:rPr>
          <w:sz w:val="24"/>
          <w:szCs w:val="24"/>
        </w:rPr>
        <w:t xml:space="preserve"> odporúča</w:t>
      </w:r>
      <w:r w:rsidR="00480B60" w:rsidRPr="00C8655D">
        <w:rPr>
          <w:sz w:val="24"/>
          <w:szCs w:val="24"/>
        </w:rPr>
        <w:t xml:space="preserve"> hľadať externé zdroje financovania alebo</w:t>
      </w:r>
      <w:r w:rsidRPr="00C8655D">
        <w:rPr>
          <w:sz w:val="24"/>
          <w:szCs w:val="24"/>
        </w:rPr>
        <w:t xml:space="preserve"> nájsť si </w:t>
      </w:r>
      <w:proofErr w:type="spellStart"/>
      <w:r w:rsidRPr="00C8655D">
        <w:rPr>
          <w:sz w:val="24"/>
          <w:szCs w:val="24"/>
        </w:rPr>
        <w:t>post-doc</w:t>
      </w:r>
      <w:proofErr w:type="spellEnd"/>
      <w:r w:rsidRPr="00C8655D">
        <w:rPr>
          <w:sz w:val="24"/>
          <w:szCs w:val="24"/>
        </w:rPr>
        <w:t xml:space="preserve"> miesto v zahraničí, z ktorého by sa neskôr mohl</w:t>
      </w:r>
      <w:r w:rsidR="00480B60" w:rsidRPr="00C8655D">
        <w:rPr>
          <w:sz w:val="24"/>
          <w:szCs w:val="24"/>
        </w:rPr>
        <w:t>a</w:t>
      </w:r>
      <w:r w:rsidRPr="00C8655D">
        <w:rPr>
          <w:sz w:val="24"/>
          <w:szCs w:val="24"/>
        </w:rPr>
        <w:t xml:space="preserve"> vrátiť do ústavu</w:t>
      </w:r>
      <w:r w:rsidR="00480B60" w:rsidRPr="00C8655D">
        <w:rPr>
          <w:sz w:val="24"/>
          <w:szCs w:val="24"/>
        </w:rPr>
        <w:t xml:space="preserve">. </w:t>
      </w:r>
      <w:r w:rsidRPr="00C8655D">
        <w:rPr>
          <w:sz w:val="24"/>
          <w:szCs w:val="24"/>
        </w:rPr>
        <w:t xml:space="preserve"> </w:t>
      </w:r>
    </w:p>
    <w:p w:rsidR="008B6142" w:rsidRPr="00C8655D" w:rsidRDefault="008B6142" w:rsidP="008B6142">
      <w:pPr>
        <w:pStyle w:val="Odsekzoznamu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C8655D">
        <w:rPr>
          <w:b/>
          <w:sz w:val="24"/>
          <w:szCs w:val="24"/>
        </w:rPr>
        <w:t xml:space="preserve">RNDr. M. </w:t>
      </w:r>
      <w:proofErr w:type="spellStart"/>
      <w:r w:rsidRPr="00C8655D">
        <w:rPr>
          <w:b/>
          <w:sz w:val="24"/>
          <w:szCs w:val="24"/>
        </w:rPr>
        <w:t>Zentková</w:t>
      </w:r>
      <w:proofErr w:type="spellEnd"/>
      <w:r w:rsidRPr="00C8655D">
        <w:rPr>
          <w:b/>
          <w:sz w:val="24"/>
          <w:szCs w:val="24"/>
        </w:rPr>
        <w:t>, CSc.</w:t>
      </w:r>
      <w:r w:rsidRPr="00C8655D">
        <w:rPr>
          <w:sz w:val="24"/>
          <w:szCs w:val="24"/>
        </w:rPr>
        <w:t xml:space="preserve"> - ďalšiu atestáciu vykonať o 3 roky. AK</w:t>
      </w:r>
      <w:r w:rsidR="00DD09D9" w:rsidRPr="00C8655D">
        <w:rPr>
          <w:sz w:val="24"/>
          <w:szCs w:val="24"/>
        </w:rPr>
        <w:t xml:space="preserve"> považuje za nevyhnutné zintenzívniť úsilie na príprave vlastných publikácií. </w:t>
      </w:r>
    </w:p>
    <w:p w:rsidR="00876B9D" w:rsidRDefault="00876B9D" w:rsidP="00876B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 </w:t>
      </w:r>
      <w:r w:rsidRPr="008C7813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8C7813">
        <w:rPr>
          <w:sz w:val="24"/>
          <w:szCs w:val="24"/>
        </w:rPr>
        <w:t xml:space="preserve">  </w:t>
      </w:r>
      <w:r w:rsidRPr="00AE34AE">
        <w:rPr>
          <w:sz w:val="24"/>
          <w:szCs w:val="24"/>
        </w:rPr>
        <w:t xml:space="preserve">Prerokovanie návrhov na preradenie do vyšších kvalifikačných stupňov: </w:t>
      </w:r>
    </w:p>
    <w:p w:rsidR="00DB4F7C" w:rsidRPr="00DB4F7C" w:rsidRDefault="008F0CED" w:rsidP="008A7822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RNDr. </w:t>
      </w:r>
      <w:r w:rsidR="00DB4F7C" w:rsidRPr="00DB4F7C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Baťková</w:t>
      </w:r>
      <w:proofErr w:type="spellEnd"/>
      <w:r>
        <w:rPr>
          <w:b/>
          <w:sz w:val="24"/>
          <w:szCs w:val="24"/>
        </w:rPr>
        <w:t xml:space="preserve">, PhD. </w:t>
      </w:r>
      <w:r w:rsidR="00DB4F7C" w:rsidRPr="00DB4F7C">
        <w:rPr>
          <w:sz w:val="24"/>
          <w:szCs w:val="24"/>
        </w:rPr>
        <w:t xml:space="preserve">- </w:t>
      </w:r>
      <w:r w:rsidR="00DB4F7C">
        <w:rPr>
          <w:sz w:val="24"/>
          <w:szCs w:val="24"/>
        </w:rPr>
        <w:t xml:space="preserve">do kvalifikačného stupňa </w:t>
      </w:r>
      <w:proofErr w:type="spellStart"/>
      <w:r w:rsidR="00DB4F7C">
        <w:rPr>
          <w:sz w:val="24"/>
          <w:szCs w:val="24"/>
        </w:rPr>
        <w:t>I</w:t>
      </w:r>
      <w:r>
        <w:rPr>
          <w:sz w:val="24"/>
          <w:szCs w:val="24"/>
        </w:rPr>
        <w:t>Ia</w:t>
      </w:r>
      <w:proofErr w:type="spellEnd"/>
      <w:r w:rsidR="00DB4F7C">
        <w:rPr>
          <w:sz w:val="24"/>
          <w:szCs w:val="24"/>
        </w:rPr>
        <w:t xml:space="preserve">. - </w:t>
      </w:r>
      <w:r>
        <w:rPr>
          <w:sz w:val="24"/>
          <w:szCs w:val="24"/>
        </w:rPr>
        <w:t>samostatný</w:t>
      </w:r>
      <w:r w:rsidR="00DB4F7C">
        <w:rPr>
          <w:sz w:val="24"/>
          <w:szCs w:val="24"/>
        </w:rPr>
        <w:t xml:space="preserve"> vedecký </w:t>
      </w:r>
      <w:r w:rsidR="00DB4F7C" w:rsidRPr="00DB4F7C">
        <w:rPr>
          <w:sz w:val="24"/>
          <w:szCs w:val="24"/>
        </w:rPr>
        <w:t>pr</w:t>
      </w:r>
      <w:r w:rsidR="00DB4F7C">
        <w:rPr>
          <w:sz w:val="24"/>
          <w:szCs w:val="24"/>
        </w:rPr>
        <w:t>acovník</w:t>
      </w:r>
      <w:r w:rsidR="005E5008">
        <w:rPr>
          <w:sz w:val="24"/>
          <w:szCs w:val="24"/>
        </w:rPr>
        <w:t>.</w:t>
      </w:r>
    </w:p>
    <w:p w:rsidR="008C7813" w:rsidRDefault="00B63192" w:rsidP="00DB4F7C">
      <w:pPr>
        <w:pStyle w:val="Odsekzoznamu"/>
        <w:jc w:val="both"/>
        <w:rPr>
          <w:sz w:val="24"/>
          <w:szCs w:val="24"/>
        </w:rPr>
      </w:pPr>
      <w:r w:rsidRPr="00DB4F7C">
        <w:rPr>
          <w:sz w:val="24"/>
          <w:szCs w:val="24"/>
        </w:rPr>
        <w:t>AK</w:t>
      </w:r>
      <w:r w:rsidR="008F0CED">
        <w:rPr>
          <w:sz w:val="24"/>
          <w:szCs w:val="24"/>
        </w:rPr>
        <w:t xml:space="preserve"> návrh</w:t>
      </w:r>
      <w:r w:rsidR="00F61BB8" w:rsidRPr="00DB4F7C">
        <w:rPr>
          <w:sz w:val="24"/>
          <w:szCs w:val="24"/>
        </w:rPr>
        <w:t xml:space="preserve"> na preradenie </w:t>
      </w:r>
      <w:r w:rsidR="008F0CED">
        <w:rPr>
          <w:sz w:val="24"/>
          <w:szCs w:val="24"/>
        </w:rPr>
        <w:t xml:space="preserve">odporúča po splnení </w:t>
      </w:r>
      <w:r w:rsidR="00F72BA5">
        <w:rPr>
          <w:sz w:val="24"/>
          <w:szCs w:val="24"/>
        </w:rPr>
        <w:t>podmienky</w:t>
      </w:r>
      <w:r w:rsidR="00DD09D9">
        <w:rPr>
          <w:sz w:val="24"/>
          <w:szCs w:val="24"/>
        </w:rPr>
        <w:t>, ktorou je</w:t>
      </w:r>
      <w:r w:rsidR="00F72BA5">
        <w:rPr>
          <w:sz w:val="24"/>
          <w:szCs w:val="24"/>
        </w:rPr>
        <w:t xml:space="preserve"> prijatie profilovej publikácie v renomovanom fyzikálnom časopise</w:t>
      </w:r>
      <w:r w:rsidR="008F0CED">
        <w:rPr>
          <w:sz w:val="24"/>
          <w:szCs w:val="24"/>
        </w:rPr>
        <w:t xml:space="preserve">.  </w:t>
      </w:r>
    </w:p>
    <w:p w:rsidR="00F72BA5" w:rsidRPr="00204526" w:rsidRDefault="00F72BA5" w:rsidP="00F72BA5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204526">
        <w:rPr>
          <w:b/>
          <w:sz w:val="24"/>
          <w:szCs w:val="24"/>
        </w:rPr>
        <w:t xml:space="preserve">RNDr. P. </w:t>
      </w:r>
      <w:proofErr w:type="spellStart"/>
      <w:r w:rsidRPr="00204526">
        <w:rPr>
          <w:b/>
          <w:sz w:val="24"/>
          <w:szCs w:val="24"/>
        </w:rPr>
        <w:t>Kaliňák</w:t>
      </w:r>
      <w:proofErr w:type="spellEnd"/>
      <w:r w:rsidRPr="00204526">
        <w:rPr>
          <w:b/>
          <w:sz w:val="24"/>
          <w:szCs w:val="24"/>
        </w:rPr>
        <w:t xml:space="preserve">, PhD. </w:t>
      </w:r>
      <w:r w:rsidRPr="00204526">
        <w:rPr>
          <w:sz w:val="24"/>
          <w:szCs w:val="24"/>
        </w:rPr>
        <w:t xml:space="preserve">- do kvalifikačného stupňa </w:t>
      </w:r>
      <w:proofErr w:type="spellStart"/>
      <w:r w:rsidRPr="00204526">
        <w:rPr>
          <w:sz w:val="24"/>
          <w:szCs w:val="24"/>
        </w:rPr>
        <w:t>IIa</w:t>
      </w:r>
      <w:proofErr w:type="spellEnd"/>
      <w:r w:rsidRPr="00204526">
        <w:rPr>
          <w:sz w:val="24"/>
          <w:szCs w:val="24"/>
        </w:rPr>
        <w:t>. - samostatný vedecký</w:t>
      </w:r>
      <w:r w:rsidR="00204526" w:rsidRPr="00204526">
        <w:rPr>
          <w:sz w:val="24"/>
          <w:szCs w:val="24"/>
        </w:rPr>
        <w:t xml:space="preserve"> </w:t>
      </w:r>
      <w:r w:rsidRPr="00204526">
        <w:rPr>
          <w:sz w:val="24"/>
          <w:szCs w:val="24"/>
        </w:rPr>
        <w:t>pracovník.</w:t>
      </w:r>
      <w:r w:rsidR="00204526" w:rsidRPr="00204526">
        <w:rPr>
          <w:sz w:val="24"/>
          <w:szCs w:val="24"/>
        </w:rPr>
        <w:t xml:space="preserve"> </w:t>
      </w:r>
      <w:r w:rsidRPr="00204526">
        <w:rPr>
          <w:sz w:val="24"/>
          <w:szCs w:val="24"/>
        </w:rPr>
        <w:t>AK návrh na preradenie neschválila</w:t>
      </w:r>
      <w:r w:rsidR="00204526">
        <w:rPr>
          <w:sz w:val="24"/>
          <w:szCs w:val="24"/>
        </w:rPr>
        <w:t>. K</w:t>
      </w:r>
      <w:r w:rsidR="00204526" w:rsidRPr="00204526">
        <w:rPr>
          <w:sz w:val="24"/>
          <w:szCs w:val="24"/>
        </w:rPr>
        <w:t>onštatovala, že aj keď uchádzač</w:t>
      </w:r>
      <w:r w:rsidR="00204526">
        <w:rPr>
          <w:sz w:val="24"/>
          <w:szCs w:val="24"/>
        </w:rPr>
        <w:t xml:space="preserve"> kvantitatívne kritéria </w:t>
      </w:r>
      <w:r w:rsidR="00204526" w:rsidRPr="00204526">
        <w:rPr>
          <w:sz w:val="24"/>
          <w:szCs w:val="24"/>
        </w:rPr>
        <w:t>spĺňa, po kvalitatívnej stránke AK nepovažuje dosiahnuté výsledky za dostatočné na preradenie</w:t>
      </w:r>
      <w:bookmarkStart w:id="0" w:name="_GoBack"/>
      <w:bookmarkEnd w:id="0"/>
      <w:r w:rsidR="00204526" w:rsidRPr="00204526">
        <w:rPr>
          <w:sz w:val="24"/>
          <w:szCs w:val="24"/>
        </w:rPr>
        <w:t xml:space="preserve"> do vyššieho kvalifikačného stupňa.</w:t>
      </w:r>
    </w:p>
    <w:p w:rsidR="008C7813" w:rsidRPr="00DB4F7C" w:rsidRDefault="008C7813" w:rsidP="008A7822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RNDr</w:t>
      </w:r>
      <w:r w:rsidRPr="00DB4F7C">
        <w:rPr>
          <w:b/>
          <w:sz w:val="24"/>
          <w:szCs w:val="24"/>
        </w:rPr>
        <w:t xml:space="preserve">. </w:t>
      </w:r>
      <w:r w:rsidR="008A7822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. </w:t>
      </w:r>
      <w:r w:rsidR="008A7822">
        <w:rPr>
          <w:b/>
          <w:sz w:val="24"/>
          <w:szCs w:val="24"/>
        </w:rPr>
        <w:t>Šipoš</w:t>
      </w:r>
      <w:r>
        <w:rPr>
          <w:b/>
          <w:sz w:val="24"/>
          <w:szCs w:val="24"/>
        </w:rPr>
        <w:t>ová</w:t>
      </w:r>
      <w:r w:rsidRPr="00DB4F7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PhD.</w:t>
      </w:r>
      <w:r w:rsidRPr="00DB4F7C">
        <w:rPr>
          <w:b/>
          <w:sz w:val="24"/>
          <w:szCs w:val="24"/>
        </w:rPr>
        <w:t xml:space="preserve"> </w:t>
      </w:r>
      <w:r w:rsidRPr="00DB4F7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kvalifikačného stupňa </w:t>
      </w:r>
      <w:proofErr w:type="spellStart"/>
      <w:r>
        <w:rPr>
          <w:sz w:val="24"/>
          <w:szCs w:val="24"/>
        </w:rPr>
        <w:t>IIa</w:t>
      </w:r>
      <w:proofErr w:type="spellEnd"/>
      <w:r>
        <w:rPr>
          <w:sz w:val="24"/>
          <w:szCs w:val="24"/>
        </w:rPr>
        <w:t xml:space="preserve">. - samostatný vedecký </w:t>
      </w:r>
      <w:r w:rsidRPr="00DB4F7C">
        <w:rPr>
          <w:sz w:val="24"/>
          <w:szCs w:val="24"/>
        </w:rPr>
        <w:t>pr</w:t>
      </w:r>
      <w:r>
        <w:rPr>
          <w:sz w:val="24"/>
          <w:szCs w:val="24"/>
        </w:rPr>
        <w:t>acovník.</w:t>
      </w:r>
    </w:p>
    <w:p w:rsidR="008C7813" w:rsidRPr="00DB4F7C" w:rsidRDefault="008C7813" w:rsidP="008C7813">
      <w:pPr>
        <w:pStyle w:val="Odsekzoznamu"/>
        <w:jc w:val="both"/>
        <w:rPr>
          <w:sz w:val="24"/>
          <w:szCs w:val="24"/>
        </w:rPr>
      </w:pPr>
      <w:r w:rsidRPr="00DB4F7C">
        <w:rPr>
          <w:sz w:val="24"/>
          <w:szCs w:val="24"/>
        </w:rPr>
        <w:t xml:space="preserve">AK návrh na preradenie </w:t>
      </w:r>
      <w:r>
        <w:rPr>
          <w:sz w:val="24"/>
          <w:szCs w:val="24"/>
        </w:rPr>
        <w:t xml:space="preserve">schválila. AK súčasne </w:t>
      </w:r>
      <w:r w:rsidRPr="00DB4F7C">
        <w:rPr>
          <w:sz w:val="24"/>
          <w:szCs w:val="24"/>
        </w:rPr>
        <w:t xml:space="preserve">odporúča </w:t>
      </w:r>
      <w:r w:rsidR="00E91131">
        <w:rPr>
          <w:sz w:val="24"/>
          <w:szCs w:val="24"/>
        </w:rPr>
        <w:t>riaditeľovi</w:t>
      </w:r>
      <w:r w:rsidRPr="00DB4F7C">
        <w:rPr>
          <w:sz w:val="24"/>
          <w:szCs w:val="24"/>
        </w:rPr>
        <w:t xml:space="preserve"> ústavu zaslať predmetn</w:t>
      </w:r>
      <w:r>
        <w:rPr>
          <w:sz w:val="24"/>
          <w:szCs w:val="24"/>
        </w:rPr>
        <w:t>ý návrh</w:t>
      </w:r>
      <w:r w:rsidRPr="00DB4F7C">
        <w:rPr>
          <w:sz w:val="24"/>
          <w:szCs w:val="24"/>
        </w:rPr>
        <w:t xml:space="preserve"> Komisii SAV pre posudzovanie vedeckej kvalifikácie pracovníkov.  </w:t>
      </w:r>
    </w:p>
    <w:p w:rsidR="00E91131" w:rsidRDefault="00975E95" w:rsidP="005C169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3)</w:t>
      </w:r>
      <w:r w:rsidR="00ED305A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 </w:t>
      </w:r>
      <w:r w:rsidR="0014322B" w:rsidRPr="00AE34AE">
        <w:rPr>
          <w:sz w:val="24"/>
          <w:szCs w:val="24"/>
        </w:rPr>
        <w:t xml:space="preserve"> </w:t>
      </w:r>
      <w:r w:rsidR="003C1E41">
        <w:rPr>
          <w:sz w:val="24"/>
          <w:szCs w:val="24"/>
        </w:rPr>
        <w:tab/>
      </w:r>
      <w:r w:rsidR="008A7822">
        <w:rPr>
          <w:sz w:val="24"/>
          <w:szCs w:val="24"/>
        </w:rPr>
        <w:t xml:space="preserve">Prerokovanie návrhov o štipendium z </w:t>
      </w:r>
      <w:r w:rsidR="000C6595">
        <w:rPr>
          <w:sz w:val="24"/>
          <w:szCs w:val="24"/>
        </w:rPr>
        <w:t>F</w:t>
      </w:r>
      <w:r w:rsidR="008A7822">
        <w:rPr>
          <w:sz w:val="24"/>
          <w:szCs w:val="24"/>
        </w:rPr>
        <w:t>ondu Štefana Schwarza:</w:t>
      </w:r>
    </w:p>
    <w:p w:rsidR="00BC2E7E" w:rsidRPr="00BC2E7E" w:rsidRDefault="008A7822" w:rsidP="00BC2E7E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BC2E7E">
        <w:rPr>
          <w:b/>
          <w:sz w:val="24"/>
          <w:szCs w:val="24"/>
        </w:rPr>
        <w:t xml:space="preserve">Ing. M. </w:t>
      </w:r>
      <w:proofErr w:type="spellStart"/>
      <w:r w:rsidRPr="00BC2E7E">
        <w:rPr>
          <w:b/>
          <w:sz w:val="24"/>
          <w:szCs w:val="24"/>
        </w:rPr>
        <w:t>Huráková</w:t>
      </w:r>
      <w:proofErr w:type="spellEnd"/>
      <w:r w:rsidRPr="00BC2E7E">
        <w:rPr>
          <w:b/>
          <w:sz w:val="24"/>
          <w:szCs w:val="24"/>
        </w:rPr>
        <w:t xml:space="preserve">, PhD. </w:t>
      </w:r>
      <w:r w:rsidRPr="00BC2E7E">
        <w:rPr>
          <w:sz w:val="24"/>
          <w:szCs w:val="24"/>
        </w:rPr>
        <w:t xml:space="preserve">- AK návrh </w:t>
      </w:r>
      <w:r w:rsidR="00BC2E7E">
        <w:rPr>
          <w:sz w:val="24"/>
          <w:szCs w:val="24"/>
        </w:rPr>
        <w:t>na</w:t>
      </w:r>
      <w:r w:rsidRPr="00BC2E7E">
        <w:rPr>
          <w:sz w:val="24"/>
          <w:szCs w:val="24"/>
        </w:rPr>
        <w:t xml:space="preserve"> štipendium z </w:t>
      </w:r>
      <w:r w:rsidR="000C6595" w:rsidRPr="00BC2E7E">
        <w:rPr>
          <w:sz w:val="24"/>
          <w:szCs w:val="24"/>
        </w:rPr>
        <w:t>Fondu</w:t>
      </w:r>
      <w:r w:rsidRPr="00BC2E7E">
        <w:rPr>
          <w:sz w:val="24"/>
          <w:szCs w:val="24"/>
        </w:rPr>
        <w:t xml:space="preserve"> Štefana Schwarza</w:t>
      </w:r>
      <w:r w:rsidR="00BC2E7E">
        <w:rPr>
          <w:sz w:val="24"/>
          <w:szCs w:val="24"/>
        </w:rPr>
        <w:t xml:space="preserve"> </w:t>
      </w:r>
      <w:r w:rsidRPr="00BC2E7E">
        <w:rPr>
          <w:sz w:val="24"/>
          <w:szCs w:val="24"/>
        </w:rPr>
        <w:t xml:space="preserve">neschválila. </w:t>
      </w:r>
      <w:r w:rsidR="00BC2E7E">
        <w:rPr>
          <w:sz w:val="24"/>
          <w:szCs w:val="24"/>
        </w:rPr>
        <w:t xml:space="preserve"> </w:t>
      </w:r>
      <w:r w:rsidR="00BC2E7E" w:rsidRPr="00BC2E7E">
        <w:rPr>
          <w:sz w:val="24"/>
          <w:szCs w:val="24"/>
        </w:rPr>
        <w:t xml:space="preserve">AK nepovažuje </w:t>
      </w:r>
      <w:r w:rsidR="00BC2E7E">
        <w:rPr>
          <w:sz w:val="24"/>
          <w:szCs w:val="24"/>
        </w:rPr>
        <w:t xml:space="preserve">doposiaľ </w:t>
      </w:r>
      <w:r w:rsidR="00BC2E7E" w:rsidRPr="00BC2E7E">
        <w:rPr>
          <w:sz w:val="24"/>
          <w:szCs w:val="24"/>
        </w:rPr>
        <w:t xml:space="preserve">dosiahnuté výsledky </w:t>
      </w:r>
      <w:r w:rsidR="00BC2E7E">
        <w:rPr>
          <w:sz w:val="24"/>
          <w:szCs w:val="24"/>
        </w:rPr>
        <w:t xml:space="preserve">za </w:t>
      </w:r>
      <w:r w:rsidR="00BC2E7E" w:rsidRPr="00BC2E7E">
        <w:rPr>
          <w:sz w:val="24"/>
          <w:szCs w:val="24"/>
        </w:rPr>
        <w:t>dostatočné na to, aby Ing</w:t>
      </w:r>
      <w:r w:rsidR="00BC2E7E">
        <w:rPr>
          <w:sz w:val="24"/>
          <w:szCs w:val="24"/>
        </w:rPr>
        <w:t xml:space="preserve">. </w:t>
      </w:r>
      <w:proofErr w:type="spellStart"/>
      <w:r w:rsidR="00BC2E7E">
        <w:rPr>
          <w:sz w:val="24"/>
          <w:szCs w:val="24"/>
        </w:rPr>
        <w:t>Huráková</w:t>
      </w:r>
      <w:proofErr w:type="spellEnd"/>
      <w:r w:rsidR="00BC2E7E" w:rsidRPr="00BC2E7E">
        <w:rPr>
          <w:sz w:val="24"/>
          <w:szCs w:val="24"/>
        </w:rPr>
        <w:t xml:space="preserve"> mohla uchádzať sa o štipendium.</w:t>
      </w:r>
    </w:p>
    <w:p w:rsidR="008A7822" w:rsidRPr="00BC2E7E" w:rsidRDefault="00BC2E7E" w:rsidP="00BC2E7E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BC2E7E">
        <w:rPr>
          <w:b/>
          <w:sz w:val="24"/>
          <w:szCs w:val="24"/>
        </w:rPr>
        <w:t>I</w:t>
      </w:r>
      <w:r w:rsidR="008A7822" w:rsidRPr="00BC2E7E">
        <w:rPr>
          <w:b/>
          <w:sz w:val="24"/>
          <w:szCs w:val="24"/>
        </w:rPr>
        <w:t xml:space="preserve">ng. M. </w:t>
      </w:r>
      <w:proofErr w:type="spellStart"/>
      <w:r w:rsidR="008A7822" w:rsidRPr="00BC2E7E">
        <w:rPr>
          <w:b/>
          <w:sz w:val="24"/>
          <w:szCs w:val="24"/>
        </w:rPr>
        <w:t>Radušovská</w:t>
      </w:r>
      <w:proofErr w:type="spellEnd"/>
      <w:r w:rsidR="008A7822" w:rsidRPr="00BC2E7E">
        <w:rPr>
          <w:b/>
          <w:sz w:val="24"/>
          <w:szCs w:val="24"/>
        </w:rPr>
        <w:t xml:space="preserve">, PhD. </w:t>
      </w:r>
      <w:r w:rsidR="008A7822" w:rsidRPr="00BC2E7E">
        <w:rPr>
          <w:sz w:val="24"/>
          <w:szCs w:val="24"/>
        </w:rPr>
        <w:t xml:space="preserve">- AK návrh </w:t>
      </w:r>
      <w:r>
        <w:rPr>
          <w:sz w:val="24"/>
          <w:szCs w:val="24"/>
        </w:rPr>
        <w:t>na</w:t>
      </w:r>
      <w:r w:rsidR="008A7822" w:rsidRPr="00BC2E7E">
        <w:rPr>
          <w:sz w:val="24"/>
          <w:szCs w:val="24"/>
        </w:rPr>
        <w:t xml:space="preserve"> štipendium z </w:t>
      </w:r>
      <w:r w:rsidR="000C6595" w:rsidRPr="00BC2E7E">
        <w:rPr>
          <w:sz w:val="24"/>
          <w:szCs w:val="24"/>
        </w:rPr>
        <w:t>F</w:t>
      </w:r>
      <w:r w:rsidR="008A7822" w:rsidRPr="00BC2E7E">
        <w:rPr>
          <w:sz w:val="24"/>
          <w:szCs w:val="24"/>
        </w:rPr>
        <w:t xml:space="preserve">ondu Štefana Schwarza neschválila. </w:t>
      </w:r>
      <w:r w:rsidRPr="00BC2E7E">
        <w:rPr>
          <w:sz w:val="24"/>
          <w:szCs w:val="24"/>
        </w:rPr>
        <w:t xml:space="preserve">AK nepovažuje </w:t>
      </w:r>
      <w:r>
        <w:rPr>
          <w:sz w:val="24"/>
          <w:szCs w:val="24"/>
        </w:rPr>
        <w:t xml:space="preserve">doposiaľ </w:t>
      </w:r>
      <w:r w:rsidRPr="00BC2E7E">
        <w:rPr>
          <w:sz w:val="24"/>
          <w:szCs w:val="24"/>
        </w:rPr>
        <w:t xml:space="preserve">dosiahnuté výsledky </w:t>
      </w:r>
      <w:r>
        <w:rPr>
          <w:sz w:val="24"/>
          <w:szCs w:val="24"/>
        </w:rPr>
        <w:t xml:space="preserve">za </w:t>
      </w:r>
      <w:r w:rsidRPr="00BC2E7E">
        <w:rPr>
          <w:sz w:val="24"/>
          <w:szCs w:val="24"/>
        </w:rPr>
        <w:t>dostatočné na to, aby Ing</w:t>
      </w:r>
      <w:r>
        <w:rPr>
          <w:sz w:val="24"/>
          <w:szCs w:val="24"/>
        </w:rPr>
        <w:t xml:space="preserve">. </w:t>
      </w:r>
      <w:proofErr w:type="spellStart"/>
      <w:r w:rsidRPr="00BC2E7E">
        <w:rPr>
          <w:sz w:val="24"/>
          <w:szCs w:val="24"/>
        </w:rPr>
        <w:t>Radušovská</w:t>
      </w:r>
      <w:proofErr w:type="spellEnd"/>
      <w:r w:rsidRPr="00BC2E7E">
        <w:rPr>
          <w:sz w:val="24"/>
          <w:szCs w:val="24"/>
        </w:rPr>
        <w:t xml:space="preserve"> mohla uchádzať sa o štipendium.</w:t>
      </w:r>
    </w:p>
    <w:p w:rsidR="008A7822" w:rsidRDefault="008A7822" w:rsidP="008A782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>
        <w:rPr>
          <w:b/>
          <w:sz w:val="24"/>
          <w:szCs w:val="24"/>
        </w:rPr>
        <w:t>4</w:t>
      </w:r>
      <w:r w:rsidRPr="008C7813">
        <w:rPr>
          <w:b/>
          <w:sz w:val="24"/>
          <w:szCs w:val="24"/>
        </w:rPr>
        <w:t>)</w:t>
      </w:r>
      <w:r w:rsidRPr="00AE34A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Rôzne.</w:t>
      </w:r>
    </w:p>
    <w:p w:rsidR="003C1E41" w:rsidRPr="00063FBE" w:rsidRDefault="008C7813" w:rsidP="00E91131">
      <w:pPr>
        <w:ind w:firstLine="720"/>
        <w:jc w:val="both"/>
        <w:rPr>
          <w:sz w:val="24"/>
          <w:szCs w:val="24"/>
        </w:rPr>
      </w:pPr>
      <w:r w:rsidRPr="00063FBE">
        <w:rPr>
          <w:sz w:val="24"/>
          <w:szCs w:val="24"/>
        </w:rPr>
        <w:t xml:space="preserve">AK navrhuje, aby v "Prehľade činnosti atestovaných pracovníkov" </w:t>
      </w:r>
      <w:r w:rsidR="002F534F">
        <w:rPr>
          <w:sz w:val="24"/>
          <w:szCs w:val="24"/>
        </w:rPr>
        <w:t xml:space="preserve">ako aj v dokumente </w:t>
      </w:r>
      <w:r w:rsidR="007516D9">
        <w:rPr>
          <w:sz w:val="24"/>
          <w:szCs w:val="24"/>
        </w:rPr>
        <w:t>"</w:t>
      </w:r>
      <w:r w:rsidR="002F534F" w:rsidRPr="003C1E41">
        <w:rPr>
          <w:rFonts w:cs="Arial"/>
          <w:sz w:val="24"/>
          <w:szCs w:val="24"/>
        </w:rPr>
        <w:t>Kritériá pre priznávanie vedeckých kvalifikačn</w:t>
      </w:r>
      <w:r w:rsidR="002F534F">
        <w:rPr>
          <w:rFonts w:cs="Arial"/>
          <w:sz w:val="24"/>
          <w:szCs w:val="24"/>
        </w:rPr>
        <w:t xml:space="preserve">ého </w:t>
      </w:r>
      <w:r w:rsidR="002F534F" w:rsidRPr="003C1E41">
        <w:rPr>
          <w:rFonts w:cs="Arial"/>
          <w:sz w:val="24"/>
          <w:szCs w:val="24"/>
        </w:rPr>
        <w:t>stupň</w:t>
      </w:r>
      <w:r w:rsidR="002F534F">
        <w:rPr>
          <w:rFonts w:cs="Arial"/>
          <w:sz w:val="24"/>
          <w:szCs w:val="24"/>
        </w:rPr>
        <w:t>a</w:t>
      </w:r>
      <w:r w:rsidR="002F534F" w:rsidRPr="003C1E41">
        <w:rPr>
          <w:rFonts w:cs="Arial"/>
          <w:sz w:val="24"/>
          <w:szCs w:val="24"/>
        </w:rPr>
        <w:t xml:space="preserve"> </w:t>
      </w:r>
      <w:proofErr w:type="spellStart"/>
      <w:r w:rsidR="002F534F" w:rsidRPr="003C1E41">
        <w:rPr>
          <w:rFonts w:cs="Arial"/>
          <w:sz w:val="24"/>
          <w:szCs w:val="24"/>
        </w:rPr>
        <w:t>IIa</w:t>
      </w:r>
      <w:proofErr w:type="spellEnd"/>
      <w:r w:rsidR="002F534F">
        <w:rPr>
          <w:rFonts w:cs="Arial"/>
          <w:sz w:val="24"/>
          <w:szCs w:val="24"/>
        </w:rPr>
        <w:t xml:space="preserve">" </w:t>
      </w:r>
      <w:r w:rsidRPr="00063FBE">
        <w:rPr>
          <w:sz w:val="24"/>
          <w:szCs w:val="24"/>
        </w:rPr>
        <w:t xml:space="preserve">boli </w:t>
      </w:r>
      <w:r w:rsidR="000079EA">
        <w:rPr>
          <w:sz w:val="24"/>
          <w:szCs w:val="24"/>
        </w:rPr>
        <w:t>v</w:t>
      </w:r>
      <w:r w:rsidRPr="00063FBE">
        <w:rPr>
          <w:sz w:val="24"/>
          <w:szCs w:val="24"/>
        </w:rPr>
        <w:t xml:space="preserve"> časti publikácie </w:t>
      </w:r>
      <w:r w:rsidR="000079EA">
        <w:rPr>
          <w:sz w:val="24"/>
          <w:szCs w:val="24"/>
        </w:rPr>
        <w:t>uvedené aj tzv. "</w:t>
      </w:r>
      <w:proofErr w:type="spellStart"/>
      <w:r w:rsidR="000079EA">
        <w:rPr>
          <w:sz w:val="24"/>
          <w:szCs w:val="24"/>
        </w:rPr>
        <w:t>quartily</w:t>
      </w:r>
      <w:proofErr w:type="spellEnd"/>
      <w:r w:rsidR="000079EA">
        <w:rPr>
          <w:sz w:val="24"/>
          <w:szCs w:val="24"/>
        </w:rPr>
        <w:t xml:space="preserve">" časopisov.  </w:t>
      </w:r>
    </w:p>
    <w:p w:rsidR="00815CFA" w:rsidRDefault="003C1E41" w:rsidP="005C16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C1E41">
        <w:rPr>
          <w:sz w:val="24"/>
          <w:szCs w:val="24"/>
        </w:rPr>
        <w:t xml:space="preserve">AK </w:t>
      </w:r>
      <w:r w:rsidR="002F534F">
        <w:rPr>
          <w:sz w:val="24"/>
          <w:szCs w:val="24"/>
        </w:rPr>
        <w:t xml:space="preserve">súčasne </w:t>
      </w:r>
      <w:r w:rsidRPr="003C1E41">
        <w:rPr>
          <w:sz w:val="24"/>
          <w:szCs w:val="24"/>
        </w:rPr>
        <w:t>navrhuje, aby</w:t>
      </w:r>
      <w:r w:rsidR="004A64E3">
        <w:rPr>
          <w:sz w:val="24"/>
          <w:szCs w:val="24"/>
        </w:rPr>
        <w:t xml:space="preserve"> súčasné</w:t>
      </w:r>
      <w:r w:rsidRPr="003C1E41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3C1E41">
        <w:rPr>
          <w:rFonts w:cs="Arial"/>
          <w:sz w:val="24"/>
          <w:szCs w:val="24"/>
        </w:rPr>
        <w:t>Kritériá pre priznávanie vedeckých kvalifikačn</w:t>
      </w:r>
      <w:r>
        <w:rPr>
          <w:rFonts w:cs="Arial"/>
          <w:sz w:val="24"/>
          <w:szCs w:val="24"/>
        </w:rPr>
        <w:t xml:space="preserve">ého </w:t>
      </w:r>
      <w:r w:rsidRPr="003C1E41">
        <w:rPr>
          <w:rFonts w:cs="Arial"/>
          <w:sz w:val="24"/>
          <w:szCs w:val="24"/>
        </w:rPr>
        <w:t>stupň</w:t>
      </w:r>
      <w:r>
        <w:rPr>
          <w:rFonts w:cs="Arial"/>
          <w:sz w:val="24"/>
          <w:szCs w:val="24"/>
        </w:rPr>
        <w:t>a</w:t>
      </w:r>
      <w:r w:rsidRPr="003C1E41">
        <w:rPr>
          <w:rFonts w:cs="Arial"/>
          <w:sz w:val="24"/>
          <w:szCs w:val="24"/>
        </w:rPr>
        <w:t xml:space="preserve"> </w:t>
      </w:r>
      <w:proofErr w:type="spellStart"/>
      <w:r w:rsidRPr="003C1E41">
        <w:rPr>
          <w:rFonts w:cs="Arial"/>
          <w:sz w:val="24"/>
          <w:szCs w:val="24"/>
        </w:rPr>
        <w:t>IIa</w:t>
      </w:r>
      <w:proofErr w:type="spellEnd"/>
      <w:r>
        <w:rPr>
          <w:rFonts w:cs="Arial"/>
          <w:sz w:val="24"/>
          <w:szCs w:val="24"/>
        </w:rPr>
        <w:t xml:space="preserve">" boli v </w:t>
      </w:r>
      <w:r w:rsidR="004A64E3">
        <w:rPr>
          <w:rFonts w:cs="Arial"/>
          <w:sz w:val="24"/>
          <w:szCs w:val="24"/>
        </w:rPr>
        <w:t>ÚEF SAV</w:t>
      </w:r>
      <w:r>
        <w:rPr>
          <w:rFonts w:cs="Arial"/>
          <w:sz w:val="24"/>
          <w:szCs w:val="24"/>
        </w:rPr>
        <w:t xml:space="preserve"> posudzované iba ako</w:t>
      </w:r>
      <w:r w:rsidR="004A64E3">
        <w:rPr>
          <w:rFonts w:cs="Arial"/>
          <w:sz w:val="24"/>
          <w:szCs w:val="24"/>
        </w:rPr>
        <w:t xml:space="preserve"> kritériá </w:t>
      </w:r>
      <w:r w:rsidR="003D1AC6">
        <w:rPr>
          <w:rFonts w:cs="Arial"/>
          <w:sz w:val="24"/>
          <w:szCs w:val="24"/>
        </w:rPr>
        <w:t xml:space="preserve">nevyhnutné / </w:t>
      </w:r>
      <w:r>
        <w:rPr>
          <w:rFonts w:cs="Arial"/>
          <w:sz w:val="24"/>
          <w:szCs w:val="24"/>
        </w:rPr>
        <w:t xml:space="preserve">minimálne. </w:t>
      </w:r>
      <w:r w:rsidR="00E91131">
        <w:rPr>
          <w:rFonts w:cs="Arial"/>
          <w:sz w:val="24"/>
          <w:szCs w:val="24"/>
        </w:rPr>
        <w:t xml:space="preserve">AK </w:t>
      </w:r>
      <w:r w:rsidR="003D1AC6">
        <w:rPr>
          <w:rFonts w:cs="Arial"/>
          <w:sz w:val="24"/>
          <w:szCs w:val="24"/>
        </w:rPr>
        <w:t>odporúča</w:t>
      </w:r>
      <w:r>
        <w:rPr>
          <w:rFonts w:cs="Arial"/>
          <w:sz w:val="24"/>
          <w:szCs w:val="24"/>
        </w:rPr>
        <w:t xml:space="preserve">, aby kandidát na preradenie do kategórie SVP predložil </w:t>
      </w:r>
      <w:r w:rsidR="00E91131">
        <w:rPr>
          <w:rFonts w:cs="Arial"/>
          <w:sz w:val="24"/>
          <w:szCs w:val="24"/>
        </w:rPr>
        <w:t>aj</w:t>
      </w:r>
      <w:r>
        <w:rPr>
          <w:rFonts w:cs="Arial"/>
          <w:sz w:val="24"/>
          <w:szCs w:val="24"/>
        </w:rPr>
        <w:t xml:space="preserve"> ďalšie ukazovatele dokumentujúce jeho</w:t>
      </w:r>
      <w:r w:rsidR="00E911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"samostatnosť", napr. publikáciu</w:t>
      </w:r>
      <w:r w:rsidR="00E91131">
        <w:rPr>
          <w:rFonts w:cs="Arial"/>
          <w:sz w:val="24"/>
          <w:szCs w:val="24"/>
        </w:rPr>
        <w:t xml:space="preserve"> / publikácie</w:t>
      </w:r>
      <w:r>
        <w:rPr>
          <w:rFonts w:cs="Arial"/>
          <w:sz w:val="24"/>
          <w:szCs w:val="24"/>
        </w:rPr>
        <w:t>, ktorej je hlavným autorom a pod</w:t>
      </w:r>
      <w:r w:rsidR="00277A47">
        <w:rPr>
          <w:rFonts w:cs="Arial"/>
          <w:sz w:val="24"/>
          <w:szCs w:val="24"/>
        </w:rPr>
        <w:t>.</w:t>
      </w:r>
      <w:r w:rsidR="00B25A34">
        <w:rPr>
          <w:sz w:val="24"/>
          <w:szCs w:val="24"/>
        </w:rPr>
        <w:t xml:space="preserve"> </w:t>
      </w:r>
      <w:r w:rsidR="00E91131">
        <w:rPr>
          <w:sz w:val="24"/>
          <w:szCs w:val="24"/>
        </w:rPr>
        <w:t>Odporúča</w:t>
      </w:r>
      <w:r w:rsidR="003D1AC6">
        <w:rPr>
          <w:sz w:val="24"/>
          <w:szCs w:val="24"/>
        </w:rPr>
        <w:t xml:space="preserve"> tiež</w:t>
      </w:r>
      <w:r w:rsidR="00E91131">
        <w:rPr>
          <w:sz w:val="24"/>
          <w:szCs w:val="24"/>
        </w:rPr>
        <w:t>, aby t</w:t>
      </w:r>
      <w:r w:rsidR="00277A47">
        <w:rPr>
          <w:sz w:val="24"/>
          <w:szCs w:val="24"/>
        </w:rPr>
        <w:t>ieto k</w:t>
      </w:r>
      <w:r w:rsidR="001A072D">
        <w:rPr>
          <w:sz w:val="24"/>
          <w:szCs w:val="24"/>
        </w:rPr>
        <w:t>ritériá</w:t>
      </w:r>
      <w:r w:rsidR="00277A47">
        <w:rPr>
          <w:sz w:val="24"/>
          <w:szCs w:val="24"/>
        </w:rPr>
        <w:t xml:space="preserve"> / požiadavky b</w:t>
      </w:r>
      <w:r w:rsidR="00E91131">
        <w:rPr>
          <w:sz w:val="24"/>
          <w:szCs w:val="24"/>
        </w:rPr>
        <w:t xml:space="preserve">oli </w:t>
      </w:r>
      <w:r w:rsidR="00277A47">
        <w:rPr>
          <w:sz w:val="24"/>
          <w:szCs w:val="24"/>
        </w:rPr>
        <w:t>prerokované</w:t>
      </w:r>
      <w:r w:rsidR="0099090C">
        <w:rPr>
          <w:sz w:val="24"/>
          <w:szCs w:val="24"/>
        </w:rPr>
        <w:t xml:space="preserve"> aj</w:t>
      </w:r>
      <w:r w:rsidR="00277A47">
        <w:rPr>
          <w:sz w:val="24"/>
          <w:szCs w:val="24"/>
        </w:rPr>
        <w:t xml:space="preserve"> </w:t>
      </w:r>
      <w:r w:rsidR="001A072D">
        <w:rPr>
          <w:sz w:val="24"/>
          <w:szCs w:val="24"/>
        </w:rPr>
        <w:t xml:space="preserve">vedeckou radou. </w:t>
      </w:r>
      <w:r w:rsidR="00B63192">
        <w:rPr>
          <w:sz w:val="24"/>
          <w:szCs w:val="24"/>
        </w:rPr>
        <w:t xml:space="preserve"> </w:t>
      </w:r>
      <w:r w:rsidR="00597777" w:rsidRPr="00AE34AE">
        <w:rPr>
          <w:sz w:val="24"/>
          <w:szCs w:val="24"/>
        </w:rPr>
        <w:t xml:space="preserve">             </w:t>
      </w:r>
    </w:p>
    <w:p w:rsidR="00DD09D9" w:rsidRDefault="00DD09D9" w:rsidP="005C1692">
      <w:pPr>
        <w:jc w:val="both"/>
        <w:rPr>
          <w:sz w:val="24"/>
          <w:szCs w:val="24"/>
        </w:rPr>
      </w:pPr>
    </w:p>
    <w:p w:rsidR="008C66C3" w:rsidRPr="00AE34AE" w:rsidRDefault="00597777" w:rsidP="00204526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                                        </w:t>
      </w:r>
      <w:r w:rsidR="00F624B7" w:rsidRPr="00AE34AE">
        <w:rPr>
          <w:sz w:val="24"/>
          <w:szCs w:val="24"/>
        </w:rPr>
        <w:t xml:space="preserve">                    </w:t>
      </w:r>
      <w:r w:rsidR="008C66C3" w:rsidRPr="00AE34AE">
        <w:rPr>
          <w:sz w:val="24"/>
          <w:szCs w:val="24"/>
        </w:rPr>
        <w:t xml:space="preserve">                                  </w:t>
      </w:r>
      <w:r w:rsidR="00AE34AE">
        <w:rPr>
          <w:sz w:val="24"/>
          <w:szCs w:val="24"/>
        </w:rPr>
        <w:t xml:space="preserve">              </w:t>
      </w:r>
      <w:r w:rsidR="00815CFA">
        <w:rPr>
          <w:sz w:val="24"/>
          <w:szCs w:val="24"/>
        </w:rPr>
        <w:t xml:space="preserve">doc. </w:t>
      </w:r>
      <w:r w:rsidR="008C66C3" w:rsidRPr="00AE34AE">
        <w:rPr>
          <w:sz w:val="24"/>
          <w:szCs w:val="24"/>
        </w:rPr>
        <w:t xml:space="preserve">RNDr. </w:t>
      </w:r>
      <w:r w:rsidR="00815CFA">
        <w:rPr>
          <w:sz w:val="24"/>
          <w:szCs w:val="24"/>
        </w:rPr>
        <w:t xml:space="preserve">Karol </w:t>
      </w:r>
      <w:proofErr w:type="spellStart"/>
      <w:r w:rsidR="00815CFA">
        <w:rPr>
          <w:sz w:val="24"/>
          <w:szCs w:val="24"/>
        </w:rPr>
        <w:t>Flachbart</w:t>
      </w:r>
      <w:proofErr w:type="spellEnd"/>
      <w:r w:rsidR="00420B0D">
        <w:rPr>
          <w:sz w:val="24"/>
          <w:szCs w:val="24"/>
        </w:rPr>
        <w:t>, Dr</w:t>
      </w:r>
      <w:r w:rsidR="008C66C3" w:rsidRPr="00AE34AE">
        <w:rPr>
          <w:sz w:val="24"/>
          <w:szCs w:val="24"/>
        </w:rPr>
        <w:t>Sc.</w:t>
      </w:r>
      <w:r w:rsidR="00F624B7" w:rsidRPr="00AE34AE">
        <w:rPr>
          <w:sz w:val="24"/>
          <w:szCs w:val="24"/>
        </w:rPr>
        <w:t xml:space="preserve">                                       </w:t>
      </w:r>
      <w:r w:rsidR="008C66C3" w:rsidRPr="00AE34AE">
        <w:rPr>
          <w:sz w:val="24"/>
          <w:szCs w:val="24"/>
        </w:rPr>
        <w:t xml:space="preserve">          </w:t>
      </w:r>
      <w:r w:rsidR="00AE34AE">
        <w:rPr>
          <w:sz w:val="24"/>
          <w:szCs w:val="24"/>
        </w:rPr>
        <w:t xml:space="preserve">    </w:t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C66C3" w:rsidRPr="00AE34AE">
        <w:rPr>
          <w:sz w:val="24"/>
          <w:szCs w:val="24"/>
        </w:rPr>
        <w:t xml:space="preserve">                                             </w:t>
      </w:r>
      <w:r w:rsidR="00AE34AE">
        <w:rPr>
          <w:sz w:val="24"/>
          <w:szCs w:val="24"/>
        </w:rPr>
        <w:t xml:space="preserve">            </w:t>
      </w:r>
      <w:r w:rsidR="00815CFA">
        <w:rPr>
          <w:sz w:val="24"/>
          <w:szCs w:val="24"/>
        </w:rPr>
        <w:t xml:space="preserve">           </w:t>
      </w:r>
      <w:r w:rsidR="00AE34AE">
        <w:rPr>
          <w:sz w:val="24"/>
          <w:szCs w:val="24"/>
        </w:rPr>
        <w:t xml:space="preserve">    </w:t>
      </w:r>
      <w:r w:rsidR="008C66C3" w:rsidRPr="00AE34AE">
        <w:rPr>
          <w:sz w:val="24"/>
          <w:szCs w:val="24"/>
        </w:rPr>
        <w:t xml:space="preserve">predseda AK ÚEF SAV    </w:t>
      </w:r>
    </w:p>
    <w:p w:rsidR="00DD09D9" w:rsidRDefault="00DD09D9" w:rsidP="008C66C3">
      <w:pPr>
        <w:spacing w:after="0"/>
        <w:rPr>
          <w:sz w:val="24"/>
          <w:szCs w:val="24"/>
        </w:rPr>
      </w:pPr>
    </w:p>
    <w:p w:rsidR="00815CFA" w:rsidRDefault="00815CFA" w:rsidP="008C66C3">
      <w:pPr>
        <w:spacing w:after="0"/>
        <w:rPr>
          <w:sz w:val="24"/>
          <w:szCs w:val="24"/>
        </w:rPr>
      </w:pPr>
      <w:r w:rsidRPr="00AE34AE">
        <w:rPr>
          <w:sz w:val="24"/>
          <w:szCs w:val="24"/>
        </w:rPr>
        <w:t>Overili:</w:t>
      </w:r>
      <w:r w:rsidRPr="00AE34AE">
        <w:rPr>
          <w:sz w:val="24"/>
          <w:szCs w:val="24"/>
        </w:rPr>
        <w:tab/>
      </w:r>
    </w:p>
    <w:p w:rsidR="00331CFD" w:rsidRDefault="00815CFA" w:rsidP="008C66C3">
      <w:pPr>
        <w:spacing w:after="0"/>
      </w:pPr>
      <w:r>
        <w:rPr>
          <w:sz w:val="24"/>
          <w:szCs w:val="24"/>
        </w:rPr>
        <w:t xml:space="preserve">RNDr. Marián </w:t>
      </w:r>
      <w:proofErr w:type="spellStart"/>
      <w:r>
        <w:rPr>
          <w:sz w:val="24"/>
          <w:szCs w:val="24"/>
        </w:rPr>
        <w:t>Jurčišin</w:t>
      </w:r>
      <w:proofErr w:type="spellEnd"/>
      <w:r>
        <w:rPr>
          <w:sz w:val="24"/>
          <w:szCs w:val="24"/>
        </w:rPr>
        <w:t>, CSc</w:t>
      </w:r>
      <w:r w:rsidRPr="00AE34AE">
        <w:rPr>
          <w:sz w:val="24"/>
          <w:szCs w:val="24"/>
        </w:rPr>
        <w:t>.</w:t>
      </w:r>
      <w:r w:rsidR="00204526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Pr="00AE34AE">
        <w:rPr>
          <w:sz w:val="24"/>
          <w:szCs w:val="24"/>
        </w:rPr>
        <w:t xml:space="preserve">ng. Zuzana </w:t>
      </w:r>
      <w:proofErr w:type="spellStart"/>
      <w:r w:rsidRPr="00AE34AE">
        <w:rPr>
          <w:sz w:val="24"/>
          <w:szCs w:val="24"/>
        </w:rPr>
        <w:t>Mitróová</w:t>
      </w:r>
      <w:proofErr w:type="spellEnd"/>
      <w:r w:rsidRPr="00AE34AE">
        <w:rPr>
          <w:sz w:val="24"/>
          <w:szCs w:val="24"/>
        </w:rPr>
        <w:t>, PhD</w:t>
      </w:r>
      <w:r>
        <w:rPr>
          <w:sz w:val="24"/>
          <w:szCs w:val="24"/>
        </w:rPr>
        <w:t>.</w:t>
      </w:r>
      <w:r w:rsidRPr="00AE34AE">
        <w:rPr>
          <w:sz w:val="24"/>
          <w:szCs w:val="24"/>
        </w:rPr>
        <w:t xml:space="preserve"> </w:t>
      </w:r>
    </w:p>
    <w:sectPr w:rsidR="00331CFD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1A" w:rsidRDefault="0058641A" w:rsidP="008C66C3">
      <w:pPr>
        <w:spacing w:after="0" w:line="240" w:lineRule="auto"/>
      </w:pPr>
      <w:r>
        <w:separator/>
      </w:r>
    </w:p>
  </w:endnote>
  <w:endnote w:type="continuationSeparator" w:id="0">
    <w:p w:rsidR="0058641A" w:rsidRDefault="0058641A" w:rsidP="008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1A" w:rsidRDefault="0058641A" w:rsidP="008C66C3">
      <w:pPr>
        <w:spacing w:after="0" w:line="240" w:lineRule="auto"/>
      </w:pPr>
      <w:r>
        <w:separator/>
      </w:r>
    </w:p>
  </w:footnote>
  <w:footnote w:type="continuationSeparator" w:id="0">
    <w:p w:rsidR="0058641A" w:rsidRDefault="0058641A" w:rsidP="008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211"/>
    <w:multiLevelType w:val="hybridMultilevel"/>
    <w:tmpl w:val="BCB61436"/>
    <w:lvl w:ilvl="0" w:tplc="995E4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F31"/>
    <w:multiLevelType w:val="hybridMultilevel"/>
    <w:tmpl w:val="1D0EF9EC"/>
    <w:lvl w:ilvl="0" w:tplc="68D63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8F"/>
    <w:rsid w:val="000079EA"/>
    <w:rsid w:val="0002005C"/>
    <w:rsid w:val="00027F41"/>
    <w:rsid w:val="00037511"/>
    <w:rsid w:val="000426B2"/>
    <w:rsid w:val="0005541E"/>
    <w:rsid w:val="00063FBE"/>
    <w:rsid w:val="00067ADE"/>
    <w:rsid w:val="00076323"/>
    <w:rsid w:val="0008188B"/>
    <w:rsid w:val="0008345B"/>
    <w:rsid w:val="000931D1"/>
    <w:rsid w:val="00093F41"/>
    <w:rsid w:val="000B573B"/>
    <w:rsid w:val="000C3BD0"/>
    <w:rsid w:val="000C6595"/>
    <w:rsid w:val="000E12F4"/>
    <w:rsid w:val="000E27C9"/>
    <w:rsid w:val="000F4307"/>
    <w:rsid w:val="00113097"/>
    <w:rsid w:val="00115FB9"/>
    <w:rsid w:val="001264BA"/>
    <w:rsid w:val="00137A34"/>
    <w:rsid w:val="0014322B"/>
    <w:rsid w:val="001457D0"/>
    <w:rsid w:val="00146AC0"/>
    <w:rsid w:val="00155981"/>
    <w:rsid w:val="001609E3"/>
    <w:rsid w:val="00161F93"/>
    <w:rsid w:val="0016736F"/>
    <w:rsid w:val="00192390"/>
    <w:rsid w:val="001A0501"/>
    <w:rsid w:val="001A072D"/>
    <w:rsid w:val="001B5F18"/>
    <w:rsid w:val="001B782C"/>
    <w:rsid w:val="001C62E0"/>
    <w:rsid w:val="001D38C2"/>
    <w:rsid w:val="001F57A3"/>
    <w:rsid w:val="00203B4A"/>
    <w:rsid w:val="00204526"/>
    <w:rsid w:val="00211A8F"/>
    <w:rsid w:val="002156BE"/>
    <w:rsid w:val="00227DAD"/>
    <w:rsid w:val="002370AE"/>
    <w:rsid w:val="00237F4B"/>
    <w:rsid w:val="00243048"/>
    <w:rsid w:val="00255A12"/>
    <w:rsid w:val="002666EC"/>
    <w:rsid w:val="00267A6D"/>
    <w:rsid w:val="002718C8"/>
    <w:rsid w:val="00277A47"/>
    <w:rsid w:val="00281123"/>
    <w:rsid w:val="002A437C"/>
    <w:rsid w:val="002B655F"/>
    <w:rsid w:val="002C2271"/>
    <w:rsid w:val="002D00FB"/>
    <w:rsid w:val="002E2F54"/>
    <w:rsid w:val="002E40CE"/>
    <w:rsid w:val="002F435F"/>
    <w:rsid w:val="002F534F"/>
    <w:rsid w:val="0031388F"/>
    <w:rsid w:val="0031549F"/>
    <w:rsid w:val="00325580"/>
    <w:rsid w:val="00331CFD"/>
    <w:rsid w:val="00341937"/>
    <w:rsid w:val="00341A4B"/>
    <w:rsid w:val="003436DD"/>
    <w:rsid w:val="003505E6"/>
    <w:rsid w:val="00391269"/>
    <w:rsid w:val="00392F04"/>
    <w:rsid w:val="003B3C94"/>
    <w:rsid w:val="003B55D6"/>
    <w:rsid w:val="003C07D4"/>
    <w:rsid w:val="003C1E41"/>
    <w:rsid w:val="003D1AC6"/>
    <w:rsid w:val="003D7EF4"/>
    <w:rsid w:val="003E2419"/>
    <w:rsid w:val="003F1AAF"/>
    <w:rsid w:val="00406172"/>
    <w:rsid w:val="00420B0D"/>
    <w:rsid w:val="0042471B"/>
    <w:rsid w:val="0042606D"/>
    <w:rsid w:val="00432AFB"/>
    <w:rsid w:val="00434D72"/>
    <w:rsid w:val="00436059"/>
    <w:rsid w:val="00443933"/>
    <w:rsid w:val="0046600E"/>
    <w:rsid w:val="004776C2"/>
    <w:rsid w:val="00480B60"/>
    <w:rsid w:val="004A64E3"/>
    <w:rsid w:val="004C45BC"/>
    <w:rsid w:val="004C5066"/>
    <w:rsid w:val="004F3596"/>
    <w:rsid w:val="00514AA0"/>
    <w:rsid w:val="00531D29"/>
    <w:rsid w:val="00540C5E"/>
    <w:rsid w:val="005426E3"/>
    <w:rsid w:val="005460CA"/>
    <w:rsid w:val="00546FF8"/>
    <w:rsid w:val="005602FF"/>
    <w:rsid w:val="00560446"/>
    <w:rsid w:val="00567359"/>
    <w:rsid w:val="00575B76"/>
    <w:rsid w:val="0058641A"/>
    <w:rsid w:val="00597777"/>
    <w:rsid w:val="005A4CF5"/>
    <w:rsid w:val="005A7751"/>
    <w:rsid w:val="005A7943"/>
    <w:rsid w:val="005A7975"/>
    <w:rsid w:val="005B071D"/>
    <w:rsid w:val="005C1692"/>
    <w:rsid w:val="005C4E65"/>
    <w:rsid w:val="005D23F1"/>
    <w:rsid w:val="005D7612"/>
    <w:rsid w:val="005E5008"/>
    <w:rsid w:val="005E5EA7"/>
    <w:rsid w:val="00600404"/>
    <w:rsid w:val="00604A14"/>
    <w:rsid w:val="006146C4"/>
    <w:rsid w:val="006240BC"/>
    <w:rsid w:val="00630A5C"/>
    <w:rsid w:val="006357D2"/>
    <w:rsid w:val="00642D5C"/>
    <w:rsid w:val="00647F38"/>
    <w:rsid w:val="0065180B"/>
    <w:rsid w:val="006558A5"/>
    <w:rsid w:val="00662FBA"/>
    <w:rsid w:val="0066789B"/>
    <w:rsid w:val="006806E6"/>
    <w:rsid w:val="006840CC"/>
    <w:rsid w:val="00693D62"/>
    <w:rsid w:val="006A6251"/>
    <w:rsid w:val="006A78EC"/>
    <w:rsid w:val="006B5488"/>
    <w:rsid w:val="006C6774"/>
    <w:rsid w:val="00703359"/>
    <w:rsid w:val="007064AC"/>
    <w:rsid w:val="00713A12"/>
    <w:rsid w:val="007227CE"/>
    <w:rsid w:val="007302F7"/>
    <w:rsid w:val="0073164C"/>
    <w:rsid w:val="00733FA7"/>
    <w:rsid w:val="00741B1A"/>
    <w:rsid w:val="00744B17"/>
    <w:rsid w:val="007516D9"/>
    <w:rsid w:val="00754E62"/>
    <w:rsid w:val="0076372D"/>
    <w:rsid w:val="00767CC6"/>
    <w:rsid w:val="00770FA7"/>
    <w:rsid w:val="00771383"/>
    <w:rsid w:val="00774B90"/>
    <w:rsid w:val="007821A8"/>
    <w:rsid w:val="00783F35"/>
    <w:rsid w:val="007B085C"/>
    <w:rsid w:val="007B68A7"/>
    <w:rsid w:val="007E5E25"/>
    <w:rsid w:val="007F1F11"/>
    <w:rsid w:val="007F1FDB"/>
    <w:rsid w:val="008021F9"/>
    <w:rsid w:val="00804DA9"/>
    <w:rsid w:val="00815CFA"/>
    <w:rsid w:val="008336BF"/>
    <w:rsid w:val="0083704F"/>
    <w:rsid w:val="00841660"/>
    <w:rsid w:val="00842410"/>
    <w:rsid w:val="0085201F"/>
    <w:rsid w:val="008525E6"/>
    <w:rsid w:val="00862C0E"/>
    <w:rsid w:val="00876B9D"/>
    <w:rsid w:val="008A7822"/>
    <w:rsid w:val="008B6142"/>
    <w:rsid w:val="008C0E11"/>
    <w:rsid w:val="008C1008"/>
    <w:rsid w:val="008C4525"/>
    <w:rsid w:val="008C66C3"/>
    <w:rsid w:val="008C7813"/>
    <w:rsid w:val="008D0366"/>
    <w:rsid w:val="008D0C52"/>
    <w:rsid w:val="008D261F"/>
    <w:rsid w:val="008D3624"/>
    <w:rsid w:val="008E2E6F"/>
    <w:rsid w:val="008E44A8"/>
    <w:rsid w:val="008F0CED"/>
    <w:rsid w:val="008F1A22"/>
    <w:rsid w:val="008F5A4A"/>
    <w:rsid w:val="00913FCD"/>
    <w:rsid w:val="00934B1A"/>
    <w:rsid w:val="00936485"/>
    <w:rsid w:val="009448C7"/>
    <w:rsid w:val="00946C0B"/>
    <w:rsid w:val="009516BE"/>
    <w:rsid w:val="00960493"/>
    <w:rsid w:val="00965858"/>
    <w:rsid w:val="00972BD5"/>
    <w:rsid w:val="00975E95"/>
    <w:rsid w:val="0099090C"/>
    <w:rsid w:val="009932C8"/>
    <w:rsid w:val="009A11AD"/>
    <w:rsid w:val="009B26A7"/>
    <w:rsid w:val="009B3E29"/>
    <w:rsid w:val="009C185F"/>
    <w:rsid w:val="009C3FDE"/>
    <w:rsid w:val="009D09AB"/>
    <w:rsid w:val="009D0EC2"/>
    <w:rsid w:val="009E1D6A"/>
    <w:rsid w:val="00A006F7"/>
    <w:rsid w:val="00A13C79"/>
    <w:rsid w:val="00A157AE"/>
    <w:rsid w:val="00A437F6"/>
    <w:rsid w:val="00A45801"/>
    <w:rsid w:val="00A50627"/>
    <w:rsid w:val="00A533D3"/>
    <w:rsid w:val="00A54ED0"/>
    <w:rsid w:val="00A67851"/>
    <w:rsid w:val="00A71985"/>
    <w:rsid w:val="00A8462F"/>
    <w:rsid w:val="00A864A4"/>
    <w:rsid w:val="00A87B2B"/>
    <w:rsid w:val="00A90EE7"/>
    <w:rsid w:val="00A95322"/>
    <w:rsid w:val="00A956F4"/>
    <w:rsid w:val="00A96BF6"/>
    <w:rsid w:val="00AA1791"/>
    <w:rsid w:val="00AA589F"/>
    <w:rsid w:val="00AC55C9"/>
    <w:rsid w:val="00AC5E8A"/>
    <w:rsid w:val="00AD0B6F"/>
    <w:rsid w:val="00AD1531"/>
    <w:rsid w:val="00AD544B"/>
    <w:rsid w:val="00AD6468"/>
    <w:rsid w:val="00AD7984"/>
    <w:rsid w:val="00AE004B"/>
    <w:rsid w:val="00AE34AE"/>
    <w:rsid w:val="00AF0095"/>
    <w:rsid w:val="00B07088"/>
    <w:rsid w:val="00B121A8"/>
    <w:rsid w:val="00B21531"/>
    <w:rsid w:val="00B25A34"/>
    <w:rsid w:val="00B25A8D"/>
    <w:rsid w:val="00B3072D"/>
    <w:rsid w:val="00B420EC"/>
    <w:rsid w:val="00B62B34"/>
    <w:rsid w:val="00B63192"/>
    <w:rsid w:val="00B64E7D"/>
    <w:rsid w:val="00B73DA2"/>
    <w:rsid w:val="00B919EF"/>
    <w:rsid w:val="00BA5A73"/>
    <w:rsid w:val="00BC2E7E"/>
    <w:rsid w:val="00BD6803"/>
    <w:rsid w:val="00BE301C"/>
    <w:rsid w:val="00BE6ABC"/>
    <w:rsid w:val="00BE6ACA"/>
    <w:rsid w:val="00BE75E2"/>
    <w:rsid w:val="00C14D8A"/>
    <w:rsid w:val="00C15DF0"/>
    <w:rsid w:val="00C333BD"/>
    <w:rsid w:val="00C57668"/>
    <w:rsid w:val="00C6610B"/>
    <w:rsid w:val="00C8655D"/>
    <w:rsid w:val="00C87180"/>
    <w:rsid w:val="00C91174"/>
    <w:rsid w:val="00CC11FF"/>
    <w:rsid w:val="00CC20F5"/>
    <w:rsid w:val="00CC599A"/>
    <w:rsid w:val="00CD65BD"/>
    <w:rsid w:val="00CF3DFE"/>
    <w:rsid w:val="00CF5A02"/>
    <w:rsid w:val="00D06C82"/>
    <w:rsid w:val="00D12920"/>
    <w:rsid w:val="00D205F3"/>
    <w:rsid w:val="00D217A3"/>
    <w:rsid w:val="00D46E52"/>
    <w:rsid w:val="00D55633"/>
    <w:rsid w:val="00D61A92"/>
    <w:rsid w:val="00D61FA0"/>
    <w:rsid w:val="00D833F2"/>
    <w:rsid w:val="00D84977"/>
    <w:rsid w:val="00D86506"/>
    <w:rsid w:val="00DB143C"/>
    <w:rsid w:val="00DB4694"/>
    <w:rsid w:val="00DB4F7C"/>
    <w:rsid w:val="00DB6F10"/>
    <w:rsid w:val="00DC559C"/>
    <w:rsid w:val="00DD09D9"/>
    <w:rsid w:val="00DE4EEF"/>
    <w:rsid w:val="00E133A2"/>
    <w:rsid w:val="00E146A4"/>
    <w:rsid w:val="00E26C0F"/>
    <w:rsid w:val="00E30719"/>
    <w:rsid w:val="00E446FC"/>
    <w:rsid w:val="00E50BAD"/>
    <w:rsid w:val="00E60B34"/>
    <w:rsid w:val="00E7783C"/>
    <w:rsid w:val="00E82BE9"/>
    <w:rsid w:val="00E8338A"/>
    <w:rsid w:val="00E87BC4"/>
    <w:rsid w:val="00E909F5"/>
    <w:rsid w:val="00E91131"/>
    <w:rsid w:val="00EB183E"/>
    <w:rsid w:val="00ED305A"/>
    <w:rsid w:val="00EE0264"/>
    <w:rsid w:val="00EE59CF"/>
    <w:rsid w:val="00F3776B"/>
    <w:rsid w:val="00F426EF"/>
    <w:rsid w:val="00F478D8"/>
    <w:rsid w:val="00F61BB8"/>
    <w:rsid w:val="00F624B7"/>
    <w:rsid w:val="00F72BA5"/>
    <w:rsid w:val="00F870EF"/>
    <w:rsid w:val="00F87FD9"/>
    <w:rsid w:val="00F90F39"/>
    <w:rsid w:val="00FA4194"/>
    <w:rsid w:val="00FA7B61"/>
    <w:rsid w:val="00FB010D"/>
    <w:rsid w:val="00FB0C4D"/>
    <w:rsid w:val="00FB5CC3"/>
    <w:rsid w:val="00FC46EF"/>
    <w:rsid w:val="00FD2A01"/>
    <w:rsid w:val="00FD7C4B"/>
    <w:rsid w:val="00FE4466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6C3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6C3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BC327-3934-486F-A73E-25C0BA2F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Karol</cp:lastModifiedBy>
  <cp:revision>3</cp:revision>
  <cp:lastPrinted>2014-10-08T05:25:00Z</cp:lastPrinted>
  <dcterms:created xsi:type="dcterms:W3CDTF">2017-03-27T07:43:00Z</dcterms:created>
  <dcterms:modified xsi:type="dcterms:W3CDTF">2017-03-27T07:44:00Z</dcterms:modified>
</cp:coreProperties>
</file>