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Default="00211A8F" w:rsidP="00F61BB8">
      <w:pPr>
        <w:jc w:val="center"/>
        <w:rPr>
          <w:b/>
          <w:sz w:val="24"/>
          <w:szCs w:val="24"/>
        </w:rPr>
      </w:pPr>
      <w:r w:rsidRPr="00AE34AE">
        <w:rPr>
          <w:b/>
          <w:sz w:val="24"/>
          <w:szCs w:val="24"/>
        </w:rPr>
        <w:t>Zápisnica zo zasadnutia Atestačnej komisie ÚE</w:t>
      </w:r>
      <w:r w:rsidR="00F624B7" w:rsidRPr="00AE34AE">
        <w:rPr>
          <w:b/>
          <w:sz w:val="24"/>
          <w:szCs w:val="24"/>
        </w:rPr>
        <w:t>F</w:t>
      </w:r>
      <w:r w:rsidR="00EE59CF" w:rsidRPr="00AE34AE">
        <w:rPr>
          <w:b/>
          <w:sz w:val="24"/>
          <w:szCs w:val="24"/>
        </w:rPr>
        <w:t xml:space="preserve"> SAV zo dňa </w:t>
      </w:r>
      <w:r w:rsidR="00CC475B">
        <w:rPr>
          <w:b/>
          <w:sz w:val="24"/>
          <w:szCs w:val="24"/>
        </w:rPr>
        <w:t>2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</w:t>
      </w:r>
      <w:r w:rsidR="00CC475B">
        <w:rPr>
          <w:b/>
          <w:sz w:val="24"/>
          <w:szCs w:val="24"/>
        </w:rPr>
        <w:t>10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</w:t>
      </w:r>
      <w:r w:rsidR="004F3596">
        <w:rPr>
          <w:b/>
          <w:sz w:val="24"/>
          <w:szCs w:val="24"/>
        </w:rPr>
        <w:t>201</w:t>
      </w:r>
      <w:r w:rsidR="00A008A5">
        <w:rPr>
          <w:b/>
          <w:sz w:val="24"/>
          <w:szCs w:val="24"/>
        </w:rPr>
        <w:t>8</w:t>
      </w:r>
    </w:p>
    <w:p w:rsidR="00D55633" w:rsidRDefault="00D55633" w:rsidP="002D00FB">
      <w:pPr>
        <w:jc w:val="both"/>
        <w:rPr>
          <w:sz w:val="24"/>
          <w:szCs w:val="24"/>
        </w:rPr>
      </w:pPr>
    </w:p>
    <w:p w:rsidR="005A7751" w:rsidRPr="00AE34AE" w:rsidRDefault="00211A8F" w:rsidP="002D00FB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>Prítomní:</w:t>
      </w:r>
      <w:r w:rsidR="00F624B7" w:rsidRPr="00AE34AE">
        <w:rPr>
          <w:sz w:val="24"/>
          <w:szCs w:val="24"/>
        </w:rPr>
        <w:t xml:space="preserve">  </w:t>
      </w:r>
      <w:r w:rsidR="002D00FB">
        <w:rPr>
          <w:sz w:val="24"/>
          <w:szCs w:val="24"/>
        </w:rPr>
        <w:t xml:space="preserve">doc. </w:t>
      </w:r>
      <w:r w:rsidR="00F624B7" w:rsidRPr="00AE34AE">
        <w:rPr>
          <w:sz w:val="24"/>
          <w:szCs w:val="24"/>
        </w:rPr>
        <w:t xml:space="preserve">RNDr. </w:t>
      </w:r>
      <w:r w:rsidR="002D00FB">
        <w:rPr>
          <w:sz w:val="24"/>
          <w:szCs w:val="24"/>
        </w:rPr>
        <w:t>Karol</w:t>
      </w:r>
      <w:r w:rsidRPr="00AE34AE">
        <w:rPr>
          <w:sz w:val="24"/>
          <w:szCs w:val="24"/>
        </w:rPr>
        <w:t xml:space="preserve"> </w:t>
      </w:r>
      <w:proofErr w:type="spellStart"/>
      <w:r w:rsidRPr="00AE34AE">
        <w:rPr>
          <w:sz w:val="24"/>
          <w:szCs w:val="24"/>
        </w:rPr>
        <w:t>F</w:t>
      </w:r>
      <w:r w:rsidR="002D00FB">
        <w:rPr>
          <w:sz w:val="24"/>
          <w:szCs w:val="24"/>
        </w:rPr>
        <w:t>lachbart</w:t>
      </w:r>
      <w:proofErr w:type="spellEnd"/>
      <w:r w:rsidR="00341937">
        <w:rPr>
          <w:sz w:val="24"/>
          <w:szCs w:val="24"/>
        </w:rPr>
        <w:t>, Dr</w:t>
      </w:r>
      <w:r w:rsidR="00F624B7" w:rsidRPr="00AE34AE">
        <w:rPr>
          <w:sz w:val="24"/>
          <w:szCs w:val="24"/>
        </w:rPr>
        <w:t>Sc</w:t>
      </w:r>
      <w:r w:rsidR="00D833F2" w:rsidRPr="00AE34AE">
        <w:rPr>
          <w:sz w:val="24"/>
          <w:szCs w:val="24"/>
        </w:rPr>
        <w:t>.,</w:t>
      </w:r>
      <w:r w:rsidR="00CC475B">
        <w:rPr>
          <w:sz w:val="24"/>
          <w:szCs w:val="24"/>
        </w:rPr>
        <w:t xml:space="preserve"> doc. RNDr. Daniel </w:t>
      </w:r>
      <w:proofErr w:type="spellStart"/>
      <w:r w:rsidR="00CC475B">
        <w:rPr>
          <w:sz w:val="24"/>
          <w:szCs w:val="24"/>
        </w:rPr>
        <w:t>Jancura</w:t>
      </w:r>
      <w:proofErr w:type="spellEnd"/>
      <w:r w:rsidR="00CC475B">
        <w:rPr>
          <w:sz w:val="24"/>
          <w:szCs w:val="24"/>
        </w:rPr>
        <w:t xml:space="preserve">, PhD., </w:t>
      </w:r>
      <w:r w:rsidR="00301F16">
        <w:rPr>
          <w:sz w:val="24"/>
          <w:szCs w:val="24"/>
        </w:rPr>
        <w:t xml:space="preserve">RNDr. </w:t>
      </w:r>
      <w:r w:rsidR="00A008A5">
        <w:rPr>
          <w:sz w:val="24"/>
          <w:szCs w:val="24"/>
        </w:rPr>
        <w:t xml:space="preserve">Marián </w:t>
      </w:r>
      <w:proofErr w:type="spellStart"/>
      <w:r w:rsidR="00301F16">
        <w:rPr>
          <w:sz w:val="24"/>
          <w:szCs w:val="24"/>
        </w:rPr>
        <w:t>J</w:t>
      </w:r>
      <w:r w:rsidR="00A008A5">
        <w:rPr>
          <w:sz w:val="24"/>
          <w:szCs w:val="24"/>
        </w:rPr>
        <w:t>určišin</w:t>
      </w:r>
      <w:proofErr w:type="spellEnd"/>
      <w:r w:rsidR="00A008A5">
        <w:rPr>
          <w:sz w:val="24"/>
          <w:szCs w:val="24"/>
        </w:rPr>
        <w:t>, CSc.</w:t>
      </w:r>
      <w:r w:rsidR="00301F16">
        <w:rPr>
          <w:sz w:val="24"/>
          <w:szCs w:val="24"/>
        </w:rPr>
        <w:t xml:space="preserve">, </w:t>
      </w:r>
      <w:r w:rsidR="005B071D">
        <w:rPr>
          <w:sz w:val="24"/>
          <w:szCs w:val="24"/>
        </w:rPr>
        <w:t xml:space="preserve">doc. </w:t>
      </w:r>
      <w:r w:rsidR="005B071D" w:rsidRPr="00AE34AE">
        <w:rPr>
          <w:sz w:val="24"/>
          <w:szCs w:val="24"/>
        </w:rPr>
        <w:t xml:space="preserve">RNDr. </w:t>
      </w:r>
      <w:r w:rsidR="005B071D">
        <w:rPr>
          <w:sz w:val="24"/>
          <w:szCs w:val="24"/>
        </w:rPr>
        <w:t xml:space="preserve">František </w:t>
      </w:r>
      <w:proofErr w:type="spellStart"/>
      <w:r w:rsidR="005B071D">
        <w:rPr>
          <w:sz w:val="24"/>
          <w:szCs w:val="24"/>
        </w:rPr>
        <w:t>Lofaj</w:t>
      </w:r>
      <w:proofErr w:type="spellEnd"/>
      <w:r w:rsidR="005B071D">
        <w:rPr>
          <w:sz w:val="24"/>
          <w:szCs w:val="24"/>
        </w:rPr>
        <w:t>, Dr</w:t>
      </w:r>
      <w:r w:rsidR="005B071D" w:rsidRPr="00AE34AE">
        <w:rPr>
          <w:sz w:val="24"/>
          <w:szCs w:val="24"/>
        </w:rPr>
        <w:t xml:space="preserve">Sc., </w:t>
      </w:r>
      <w:r w:rsidR="002D00FB">
        <w:rPr>
          <w:sz w:val="24"/>
          <w:szCs w:val="24"/>
        </w:rPr>
        <w:t xml:space="preserve">Ing. Zuzana </w:t>
      </w:r>
      <w:proofErr w:type="spellStart"/>
      <w:r w:rsidR="002D00FB">
        <w:rPr>
          <w:sz w:val="24"/>
          <w:szCs w:val="24"/>
        </w:rPr>
        <w:t>Mitróová</w:t>
      </w:r>
      <w:proofErr w:type="spellEnd"/>
      <w:r w:rsidR="002D00FB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 xml:space="preserve">PhD., MUDr. Andrej </w:t>
      </w:r>
      <w:proofErr w:type="spellStart"/>
      <w:r w:rsidR="004C45BC">
        <w:rPr>
          <w:sz w:val="24"/>
          <w:szCs w:val="24"/>
        </w:rPr>
        <w:t>Musatov</w:t>
      </w:r>
      <w:proofErr w:type="spellEnd"/>
      <w:r w:rsidR="004C45BC">
        <w:rPr>
          <w:sz w:val="24"/>
          <w:szCs w:val="24"/>
        </w:rPr>
        <w:t xml:space="preserve">, DrSc., RNDr. Ivan </w:t>
      </w:r>
      <w:proofErr w:type="spellStart"/>
      <w:r w:rsidR="004C45BC">
        <w:rPr>
          <w:sz w:val="24"/>
          <w:szCs w:val="24"/>
        </w:rPr>
        <w:t>Škorvánek</w:t>
      </w:r>
      <w:proofErr w:type="spellEnd"/>
      <w:r w:rsidR="004C45BC">
        <w:rPr>
          <w:sz w:val="24"/>
          <w:szCs w:val="24"/>
        </w:rPr>
        <w:t>, CSc.</w:t>
      </w:r>
    </w:p>
    <w:p w:rsidR="005A7751" w:rsidRPr="00AE34AE" w:rsidRDefault="00211A8F" w:rsidP="005A7751">
      <w:pPr>
        <w:rPr>
          <w:sz w:val="24"/>
          <w:szCs w:val="24"/>
        </w:rPr>
      </w:pPr>
      <w:r w:rsidRPr="00AE34AE">
        <w:rPr>
          <w:sz w:val="24"/>
          <w:szCs w:val="24"/>
        </w:rPr>
        <w:t>Ospravedlnen</w:t>
      </w:r>
      <w:r w:rsidR="005B071D">
        <w:rPr>
          <w:sz w:val="24"/>
          <w:szCs w:val="24"/>
        </w:rPr>
        <w:t>í</w:t>
      </w:r>
      <w:r w:rsidRPr="00AE34AE">
        <w:rPr>
          <w:sz w:val="24"/>
          <w:szCs w:val="24"/>
        </w:rPr>
        <w:t xml:space="preserve">: </w:t>
      </w:r>
      <w:r w:rsidR="001609E3">
        <w:rPr>
          <w:sz w:val="24"/>
          <w:szCs w:val="24"/>
        </w:rPr>
        <w:t xml:space="preserve">prof. RNDr. Peter </w:t>
      </w:r>
      <w:proofErr w:type="spellStart"/>
      <w:r w:rsidR="001609E3">
        <w:rPr>
          <w:sz w:val="24"/>
          <w:szCs w:val="24"/>
        </w:rPr>
        <w:t>Samuely</w:t>
      </w:r>
      <w:proofErr w:type="spellEnd"/>
      <w:r w:rsidR="001609E3">
        <w:rPr>
          <w:sz w:val="24"/>
          <w:szCs w:val="24"/>
        </w:rPr>
        <w:t xml:space="preserve">, </w:t>
      </w:r>
      <w:r w:rsidR="001609E3" w:rsidRPr="00AE34AE">
        <w:rPr>
          <w:sz w:val="24"/>
          <w:szCs w:val="24"/>
        </w:rPr>
        <w:t>DrSc.</w:t>
      </w:r>
      <w:r w:rsidR="00CC475B">
        <w:rPr>
          <w:sz w:val="24"/>
          <w:szCs w:val="24"/>
        </w:rPr>
        <w:t xml:space="preserve">, RNDr. Pavol </w:t>
      </w:r>
      <w:proofErr w:type="spellStart"/>
      <w:r w:rsidR="00CC475B">
        <w:rPr>
          <w:sz w:val="24"/>
          <w:szCs w:val="24"/>
        </w:rPr>
        <w:t>Stríženec</w:t>
      </w:r>
      <w:proofErr w:type="spellEnd"/>
      <w:r w:rsidR="00CC475B">
        <w:rPr>
          <w:sz w:val="24"/>
          <w:szCs w:val="24"/>
        </w:rPr>
        <w:t>, CSc., doc. RNDr.</w:t>
      </w:r>
      <w:r w:rsidR="00CC475B" w:rsidRPr="00AE34AE">
        <w:rPr>
          <w:sz w:val="24"/>
          <w:szCs w:val="24"/>
        </w:rPr>
        <w:t xml:space="preserve"> </w:t>
      </w:r>
      <w:r w:rsidR="00CC475B">
        <w:rPr>
          <w:sz w:val="24"/>
          <w:szCs w:val="24"/>
        </w:rPr>
        <w:t>Ján Svoreň, DrSc.</w:t>
      </w:r>
      <w:r w:rsidR="00CC475B" w:rsidRPr="00AE34AE">
        <w:rPr>
          <w:sz w:val="24"/>
          <w:szCs w:val="24"/>
        </w:rPr>
        <w:t xml:space="preserve"> </w:t>
      </w:r>
      <w:r w:rsidR="00237F4B">
        <w:rPr>
          <w:sz w:val="24"/>
          <w:szCs w:val="24"/>
        </w:rPr>
        <w:t xml:space="preserve"> </w:t>
      </w:r>
    </w:p>
    <w:p w:rsidR="00211A8F" w:rsidRDefault="00211A8F">
      <w:pPr>
        <w:rPr>
          <w:sz w:val="24"/>
          <w:szCs w:val="24"/>
        </w:rPr>
      </w:pPr>
      <w:r w:rsidRPr="00AE34AE">
        <w:rPr>
          <w:sz w:val="24"/>
          <w:szCs w:val="24"/>
        </w:rPr>
        <w:t>Hos</w:t>
      </w:r>
      <w:r w:rsidR="000E7329">
        <w:rPr>
          <w:sz w:val="24"/>
          <w:szCs w:val="24"/>
        </w:rPr>
        <w:t>tia</w:t>
      </w:r>
      <w:r w:rsidRPr="00AE34AE">
        <w:rPr>
          <w:sz w:val="24"/>
          <w:szCs w:val="24"/>
        </w:rPr>
        <w:t xml:space="preserve">: </w:t>
      </w:r>
      <w:r w:rsidR="00F624B7" w:rsidRPr="00AE34AE">
        <w:rPr>
          <w:sz w:val="24"/>
          <w:szCs w:val="24"/>
        </w:rPr>
        <w:t xml:space="preserve">doc. RNDr. </w:t>
      </w:r>
      <w:r w:rsidR="004C45BC">
        <w:rPr>
          <w:sz w:val="24"/>
          <w:szCs w:val="24"/>
        </w:rPr>
        <w:t xml:space="preserve">Peter </w:t>
      </w:r>
      <w:proofErr w:type="spellStart"/>
      <w:r w:rsidR="004C45BC">
        <w:rPr>
          <w:sz w:val="24"/>
          <w:szCs w:val="24"/>
        </w:rPr>
        <w:t>Kopčanský</w:t>
      </w:r>
      <w:proofErr w:type="spellEnd"/>
      <w:r w:rsidRPr="00AE34AE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>CS</w:t>
      </w:r>
      <w:r w:rsidR="00F624B7" w:rsidRPr="00AE34AE">
        <w:rPr>
          <w:sz w:val="24"/>
          <w:szCs w:val="24"/>
        </w:rPr>
        <w:t>c.</w:t>
      </w:r>
      <w:r w:rsidR="000E7329">
        <w:rPr>
          <w:sz w:val="24"/>
          <w:szCs w:val="24"/>
        </w:rPr>
        <w:t xml:space="preserve"> -</w:t>
      </w:r>
      <w:r w:rsidR="00F624B7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>riaditeľ ústavu</w:t>
      </w:r>
      <w:r w:rsidR="000E7329">
        <w:rPr>
          <w:color w:val="000000" w:themeColor="text1"/>
          <w:sz w:val="24"/>
          <w:szCs w:val="24"/>
        </w:rPr>
        <w:t xml:space="preserve">, RNDr. Pavol </w:t>
      </w:r>
      <w:proofErr w:type="spellStart"/>
      <w:r w:rsidR="000E7329">
        <w:rPr>
          <w:color w:val="000000" w:themeColor="text1"/>
          <w:sz w:val="24"/>
          <w:szCs w:val="24"/>
        </w:rPr>
        <w:t>Bobík</w:t>
      </w:r>
      <w:proofErr w:type="spellEnd"/>
      <w:r w:rsidR="000E7329">
        <w:rPr>
          <w:color w:val="000000" w:themeColor="text1"/>
          <w:sz w:val="24"/>
          <w:szCs w:val="24"/>
        </w:rPr>
        <w:t>, PhD. - predseda vedeckej rady</w:t>
      </w:r>
      <w:r w:rsidR="007064AC" w:rsidRPr="00AE34AE">
        <w:rPr>
          <w:sz w:val="24"/>
          <w:szCs w:val="24"/>
        </w:rPr>
        <w:t xml:space="preserve">  </w:t>
      </w:r>
      <w:r w:rsidR="00D46E52" w:rsidRPr="00AE34AE">
        <w:rPr>
          <w:sz w:val="24"/>
          <w:szCs w:val="24"/>
        </w:rPr>
        <w:t xml:space="preserve">  </w:t>
      </w:r>
    </w:p>
    <w:p w:rsidR="00647F38" w:rsidRPr="00AE34AE" w:rsidRDefault="00647F38">
      <w:pPr>
        <w:rPr>
          <w:sz w:val="24"/>
          <w:szCs w:val="24"/>
        </w:rPr>
      </w:pPr>
    </w:p>
    <w:p w:rsidR="00AE34AE" w:rsidRPr="00AE34AE" w:rsidRDefault="00F624B7">
      <w:pPr>
        <w:rPr>
          <w:sz w:val="24"/>
          <w:szCs w:val="24"/>
        </w:rPr>
      </w:pPr>
      <w:r w:rsidRPr="00AE34AE">
        <w:rPr>
          <w:sz w:val="24"/>
          <w:szCs w:val="24"/>
        </w:rPr>
        <w:t>Zasadnutie AK Ú</w:t>
      </w:r>
      <w:r w:rsidR="00211A8F" w:rsidRPr="00AE34AE">
        <w:rPr>
          <w:sz w:val="24"/>
          <w:szCs w:val="24"/>
        </w:rPr>
        <w:t>EF  SAV sa riadilo nasledovným programom:</w:t>
      </w:r>
    </w:p>
    <w:p w:rsidR="005A7751" w:rsidRDefault="008C4525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</w:t>
      </w:r>
      <w:r w:rsidR="00AE34AE" w:rsidRPr="00AE34AE">
        <w:rPr>
          <w:sz w:val="24"/>
          <w:szCs w:val="24"/>
        </w:rPr>
        <w:t>P</w:t>
      </w:r>
      <w:r w:rsidR="005B071D">
        <w:rPr>
          <w:sz w:val="24"/>
          <w:szCs w:val="24"/>
        </w:rPr>
        <w:t xml:space="preserve">ravidelná </w:t>
      </w:r>
      <w:r w:rsidRPr="00AE34AE">
        <w:rPr>
          <w:sz w:val="24"/>
          <w:szCs w:val="24"/>
        </w:rPr>
        <w:t xml:space="preserve">atestácia  pracovníkov ústavu:  </w:t>
      </w:r>
    </w:p>
    <w:p w:rsidR="001A22A4" w:rsidRPr="00F21810" w:rsidRDefault="00485D81" w:rsidP="001A2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Antošová</w:t>
      </w:r>
      <w:proofErr w:type="spellEnd"/>
      <w:r w:rsidR="00F21810" w:rsidRPr="00F21810">
        <w:rPr>
          <w:sz w:val="24"/>
          <w:szCs w:val="24"/>
        </w:rPr>
        <w:t xml:space="preserve"> Andrea,</w:t>
      </w:r>
      <w:r>
        <w:rPr>
          <w:sz w:val="24"/>
          <w:szCs w:val="24"/>
        </w:rPr>
        <w:t xml:space="preserve"> PhD., RNDr.</w:t>
      </w:r>
      <w:r w:rsidR="00F21810" w:rsidRPr="00F21810">
        <w:rPr>
          <w:sz w:val="24"/>
          <w:szCs w:val="24"/>
        </w:rPr>
        <w:t xml:space="preserve"> Baťko Ivan,</w:t>
      </w:r>
      <w:r>
        <w:rPr>
          <w:sz w:val="24"/>
          <w:szCs w:val="24"/>
        </w:rPr>
        <w:t xml:space="preserve"> CSc.,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Čenčariková</w:t>
      </w:r>
      <w:proofErr w:type="spellEnd"/>
      <w:r w:rsidR="00F21810" w:rsidRPr="00F21810">
        <w:rPr>
          <w:sz w:val="24"/>
          <w:szCs w:val="24"/>
        </w:rPr>
        <w:t xml:space="preserve"> Hana,</w:t>
      </w:r>
      <w:r>
        <w:rPr>
          <w:sz w:val="24"/>
          <w:szCs w:val="24"/>
        </w:rPr>
        <w:t xml:space="preserve"> PhD.,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Fedunová</w:t>
      </w:r>
      <w:proofErr w:type="spellEnd"/>
      <w:r w:rsidR="00F21810" w:rsidRPr="00F21810">
        <w:rPr>
          <w:sz w:val="24"/>
          <w:szCs w:val="24"/>
        </w:rPr>
        <w:t xml:space="preserve"> Diana,</w:t>
      </w:r>
      <w:r>
        <w:rPr>
          <w:sz w:val="24"/>
          <w:szCs w:val="24"/>
        </w:rPr>
        <w:t xml:space="preserve"> PhD., doc. RNDr.</w:t>
      </w:r>
      <w:r w:rsidR="00F21810" w:rsidRPr="00F21810">
        <w:rPr>
          <w:sz w:val="24"/>
          <w:szCs w:val="24"/>
        </w:rPr>
        <w:t xml:space="preserve"> </w:t>
      </w:r>
      <w:proofErr w:type="spellStart"/>
      <w:r w:rsidR="00F21810" w:rsidRPr="00F21810">
        <w:rPr>
          <w:sz w:val="24"/>
          <w:szCs w:val="24"/>
        </w:rPr>
        <w:t>Gažová</w:t>
      </w:r>
      <w:proofErr w:type="spellEnd"/>
      <w:r w:rsidR="00F21810" w:rsidRPr="00F21810">
        <w:rPr>
          <w:sz w:val="24"/>
          <w:szCs w:val="24"/>
        </w:rPr>
        <w:t xml:space="preserve"> Zuzana,</w:t>
      </w:r>
      <w:r>
        <w:rPr>
          <w:sz w:val="24"/>
          <w:szCs w:val="24"/>
        </w:rPr>
        <w:t xml:space="preserve"> CSc.,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Jurčišin</w:t>
      </w:r>
      <w:proofErr w:type="spellEnd"/>
      <w:r w:rsidR="00F21810" w:rsidRPr="00F21810">
        <w:rPr>
          <w:sz w:val="24"/>
          <w:szCs w:val="24"/>
        </w:rPr>
        <w:t xml:space="preserve"> Marián,</w:t>
      </w:r>
      <w:r>
        <w:rPr>
          <w:sz w:val="24"/>
          <w:szCs w:val="24"/>
        </w:rPr>
        <w:t xml:space="preserve"> PhD.,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Kačmarčík</w:t>
      </w:r>
      <w:proofErr w:type="spellEnd"/>
      <w:r w:rsidR="00F21810" w:rsidRPr="00F21810">
        <w:rPr>
          <w:sz w:val="24"/>
          <w:szCs w:val="24"/>
        </w:rPr>
        <w:t xml:space="preserve"> Jozef,</w:t>
      </w:r>
      <w:r>
        <w:rPr>
          <w:sz w:val="24"/>
          <w:szCs w:val="24"/>
        </w:rPr>
        <w:t xml:space="preserve"> PhD.,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>RNDr.</w:t>
      </w:r>
      <w:r w:rsidR="00F21810" w:rsidRPr="00F21810">
        <w:rPr>
          <w:sz w:val="24"/>
          <w:szCs w:val="24"/>
        </w:rPr>
        <w:t xml:space="preserve"> </w:t>
      </w:r>
      <w:proofErr w:type="spellStart"/>
      <w:r w:rsidR="00F21810" w:rsidRPr="00F21810">
        <w:rPr>
          <w:sz w:val="24"/>
          <w:szCs w:val="24"/>
        </w:rPr>
        <w:t>Kubacková</w:t>
      </w:r>
      <w:proofErr w:type="spellEnd"/>
      <w:r w:rsidR="00F21810" w:rsidRPr="00F21810">
        <w:rPr>
          <w:sz w:val="24"/>
          <w:szCs w:val="24"/>
        </w:rPr>
        <w:t xml:space="preserve"> Jana,</w:t>
      </w:r>
      <w:r>
        <w:rPr>
          <w:sz w:val="24"/>
          <w:szCs w:val="24"/>
        </w:rPr>
        <w:t xml:space="preserve"> PhD.,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Kubovčíková</w:t>
      </w:r>
      <w:proofErr w:type="spellEnd"/>
      <w:r w:rsidR="00F21810" w:rsidRPr="00F21810">
        <w:rPr>
          <w:sz w:val="24"/>
          <w:szCs w:val="24"/>
        </w:rPr>
        <w:t xml:space="preserve"> Martina</w:t>
      </w:r>
      <w:r>
        <w:rPr>
          <w:sz w:val="24"/>
          <w:szCs w:val="24"/>
        </w:rPr>
        <w:t>, PhD.</w:t>
      </w:r>
      <w:r w:rsidR="00F21810" w:rsidRPr="00F21810">
        <w:rPr>
          <w:sz w:val="24"/>
          <w:szCs w:val="24"/>
        </w:rPr>
        <w:t xml:space="preserve"> </w:t>
      </w:r>
      <w:r w:rsidR="00F21810">
        <w:rPr>
          <w:sz w:val="24"/>
          <w:szCs w:val="24"/>
        </w:rPr>
        <w:t>-</w:t>
      </w:r>
      <w:r w:rsidR="00F21810" w:rsidRPr="00F21810">
        <w:rPr>
          <w:sz w:val="24"/>
          <w:szCs w:val="24"/>
        </w:rPr>
        <w:t xml:space="preserve"> končí </w:t>
      </w:r>
      <w:proofErr w:type="spellStart"/>
      <w:r w:rsidR="00F21810" w:rsidRPr="00F21810">
        <w:rPr>
          <w:sz w:val="24"/>
          <w:szCs w:val="24"/>
        </w:rPr>
        <w:t>Schw.F</w:t>
      </w:r>
      <w:proofErr w:type="spellEnd"/>
      <w:r w:rsidR="00F21810" w:rsidRPr="00F21810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Mackovjak</w:t>
      </w:r>
      <w:proofErr w:type="spellEnd"/>
      <w:r w:rsidR="00F21810" w:rsidRPr="00F21810">
        <w:rPr>
          <w:sz w:val="24"/>
          <w:szCs w:val="24"/>
        </w:rPr>
        <w:t xml:space="preserve"> Šimon,</w:t>
      </w:r>
      <w:r>
        <w:rPr>
          <w:sz w:val="24"/>
          <w:szCs w:val="24"/>
        </w:rPr>
        <w:t xml:space="preserve"> PhD.,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Mihalik</w:t>
      </w:r>
      <w:proofErr w:type="spellEnd"/>
      <w:r w:rsidR="00F21810" w:rsidRPr="00F21810">
        <w:rPr>
          <w:sz w:val="24"/>
          <w:szCs w:val="24"/>
        </w:rPr>
        <w:t xml:space="preserve"> Matúš,</w:t>
      </w:r>
      <w:r>
        <w:rPr>
          <w:sz w:val="24"/>
          <w:szCs w:val="24"/>
        </w:rPr>
        <w:t xml:space="preserve"> PhD., MUDr.</w:t>
      </w:r>
      <w:r w:rsidR="00F21810" w:rsidRPr="00F21810">
        <w:rPr>
          <w:sz w:val="24"/>
          <w:szCs w:val="24"/>
        </w:rPr>
        <w:t xml:space="preserve"> </w:t>
      </w:r>
      <w:proofErr w:type="spellStart"/>
      <w:r w:rsidR="00F21810" w:rsidRPr="00F21810">
        <w:rPr>
          <w:sz w:val="24"/>
          <w:szCs w:val="24"/>
        </w:rPr>
        <w:t>Musatov</w:t>
      </w:r>
      <w:proofErr w:type="spellEnd"/>
      <w:r w:rsidR="00F21810" w:rsidRPr="00F21810">
        <w:rPr>
          <w:sz w:val="24"/>
          <w:szCs w:val="24"/>
        </w:rPr>
        <w:t xml:space="preserve"> Andrey,</w:t>
      </w:r>
      <w:r>
        <w:rPr>
          <w:sz w:val="24"/>
          <w:szCs w:val="24"/>
        </w:rPr>
        <w:t xml:space="preserve"> DrSc.,</w:t>
      </w:r>
      <w:r w:rsidR="00F21810" w:rsidRPr="00F21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="00F21810" w:rsidRPr="00F21810">
        <w:rPr>
          <w:sz w:val="24"/>
          <w:szCs w:val="24"/>
        </w:rPr>
        <w:t>Pinčák</w:t>
      </w:r>
      <w:proofErr w:type="spellEnd"/>
      <w:r w:rsidR="00F21810" w:rsidRPr="00F21810">
        <w:rPr>
          <w:sz w:val="24"/>
          <w:szCs w:val="24"/>
        </w:rPr>
        <w:t xml:space="preserve"> Richard,</w:t>
      </w:r>
      <w:r>
        <w:rPr>
          <w:sz w:val="24"/>
          <w:szCs w:val="24"/>
        </w:rPr>
        <w:t xml:space="preserve"> PhD., doc. Ing.</w:t>
      </w:r>
      <w:r w:rsidR="00F21810" w:rsidRPr="00F21810">
        <w:rPr>
          <w:sz w:val="24"/>
          <w:szCs w:val="24"/>
        </w:rPr>
        <w:t xml:space="preserve"> </w:t>
      </w:r>
      <w:proofErr w:type="spellStart"/>
      <w:r w:rsidR="00F21810" w:rsidRPr="00F21810">
        <w:rPr>
          <w:sz w:val="24"/>
          <w:szCs w:val="24"/>
        </w:rPr>
        <w:t>Tomori</w:t>
      </w:r>
      <w:proofErr w:type="spellEnd"/>
      <w:r w:rsidR="00F21810" w:rsidRPr="00F21810">
        <w:rPr>
          <w:sz w:val="24"/>
          <w:szCs w:val="24"/>
        </w:rPr>
        <w:t xml:space="preserve"> Zoltán</w:t>
      </w:r>
      <w:r>
        <w:rPr>
          <w:sz w:val="24"/>
          <w:szCs w:val="24"/>
        </w:rPr>
        <w:t>, CSc.</w:t>
      </w:r>
      <w:r w:rsidR="00F21810">
        <w:rPr>
          <w:sz w:val="24"/>
          <w:szCs w:val="24"/>
        </w:rPr>
        <w:t xml:space="preserve"> </w:t>
      </w:r>
      <w:r w:rsidR="008278D7" w:rsidRPr="00F2181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E34AE" w:rsidRDefault="008C4525" w:rsidP="009D0EC2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2)</w:t>
      </w:r>
      <w:r w:rsidRPr="00AE34AE">
        <w:rPr>
          <w:sz w:val="24"/>
          <w:szCs w:val="24"/>
        </w:rPr>
        <w:t xml:space="preserve"> Pre</w:t>
      </w:r>
      <w:r w:rsidR="00AE34AE" w:rsidRPr="00AE34AE">
        <w:rPr>
          <w:sz w:val="24"/>
          <w:szCs w:val="24"/>
        </w:rPr>
        <w:t>rokovanie</w:t>
      </w:r>
      <w:r w:rsidRPr="00AE34AE">
        <w:rPr>
          <w:sz w:val="24"/>
          <w:szCs w:val="24"/>
        </w:rPr>
        <w:t xml:space="preserve"> návrhov na preradenie do vyšších kvalifikačných stupňov: </w:t>
      </w:r>
    </w:p>
    <w:p w:rsidR="009E1D6A" w:rsidRDefault="009E1D6A" w:rsidP="00713A12">
      <w:pPr>
        <w:rPr>
          <w:sz w:val="24"/>
          <w:szCs w:val="24"/>
        </w:rPr>
      </w:pPr>
      <w:r>
        <w:rPr>
          <w:sz w:val="24"/>
          <w:szCs w:val="24"/>
        </w:rPr>
        <w:t xml:space="preserve">RNDr. </w:t>
      </w:r>
      <w:proofErr w:type="spellStart"/>
      <w:r w:rsidR="00485D81">
        <w:rPr>
          <w:sz w:val="24"/>
          <w:szCs w:val="24"/>
        </w:rPr>
        <w:t>Bednáriková</w:t>
      </w:r>
      <w:proofErr w:type="spellEnd"/>
      <w:r w:rsidR="00485D81">
        <w:rPr>
          <w:sz w:val="24"/>
          <w:szCs w:val="24"/>
        </w:rPr>
        <w:t xml:space="preserve"> Zuzana</w:t>
      </w:r>
      <w:r>
        <w:rPr>
          <w:sz w:val="24"/>
          <w:szCs w:val="24"/>
        </w:rPr>
        <w:t>, PhD.</w:t>
      </w:r>
      <w:r w:rsidR="001A22A4">
        <w:rPr>
          <w:sz w:val="24"/>
          <w:szCs w:val="24"/>
        </w:rPr>
        <w:t xml:space="preserve"> </w:t>
      </w:r>
      <w:r w:rsidR="00A006F7">
        <w:rPr>
          <w:sz w:val="24"/>
          <w:szCs w:val="24"/>
        </w:rPr>
        <w:t xml:space="preserve">  </w:t>
      </w:r>
    </w:p>
    <w:p w:rsidR="009E1D6A" w:rsidRDefault="009E1D6A" w:rsidP="00713A12">
      <w:pPr>
        <w:rPr>
          <w:sz w:val="24"/>
          <w:szCs w:val="24"/>
        </w:rPr>
      </w:pPr>
      <w:r w:rsidRPr="009E1D6A">
        <w:rPr>
          <w:b/>
          <w:sz w:val="24"/>
          <w:szCs w:val="24"/>
        </w:rPr>
        <w:t>3)</w:t>
      </w:r>
      <w:r w:rsidR="00DA5E69">
        <w:rPr>
          <w:sz w:val="24"/>
          <w:szCs w:val="24"/>
        </w:rPr>
        <w:t xml:space="preserve"> P</w:t>
      </w:r>
      <w:r w:rsidR="001A22A4">
        <w:rPr>
          <w:sz w:val="24"/>
          <w:szCs w:val="24"/>
        </w:rPr>
        <w:t>re</w:t>
      </w:r>
      <w:r>
        <w:rPr>
          <w:sz w:val="24"/>
          <w:szCs w:val="24"/>
        </w:rPr>
        <w:t xml:space="preserve">rokovanie návrhov o štipendium z </w:t>
      </w:r>
      <w:r w:rsidR="000C6595">
        <w:rPr>
          <w:sz w:val="24"/>
          <w:szCs w:val="24"/>
        </w:rPr>
        <w:t>F</w:t>
      </w:r>
      <w:r>
        <w:rPr>
          <w:sz w:val="24"/>
          <w:szCs w:val="24"/>
        </w:rPr>
        <w:t>ondu Štefana Schwarza</w:t>
      </w:r>
      <w:r w:rsidR="00AE3240">
        <w:rPr>
          <w:sz w:val="24"/>
          <w:szCs w:val="24"/>
        </w:rPr>
        <w:t>.</w:t>
      </w:r>
    </w:p>
    <w:p w:rsidR="00355934" w:rsidRPr="000E7329" w:rsidRDefault="00355934" w:rsidP="000E7329">
      <w:pPr>
        <w:rPr>
          <w:sz w:val="24"/>
          <w:szCs w:val="24"/>
        </w:rPr>
      </w:pPr>
      <w:r w:rsidRPr="000E7329">
        <w:rPr>
          <w:sz w:val="24"/>
          <w:szCs w:val="24"/>
        </w:rPr>
        <w:t xml:space="preserve">Neboli podané žiadne návrhy.    </w:t>
      </w:r>
    </w:p>
    <w:p w:rsidR="00355934" w:rsidRPr="00355934" w:rsidRDefault="00355934" w:rsidP="000E7329">
      <w:pPr>
        <w:jc w:val="both"/>
        <w:rPr>
          <w:sz w:val="24"/>
          <w:szCs w:val="24"/>
        </w:rPr>
      </w:pPr>
      <w:r w:rsidRPr="00355934">
        <w:rPr>
          <w:b/>
          <w:sz w:val="24"/>
          <w:szCs w:val="24"/>
        </w:rPr>
        <w:t>4)</w:t>
      </w:r>
      <w:r w:rsidRPr="00355934">
        <w:rPr>
          <w:sz w:val="24"/>
          <w:szCs w:val="24"/>
        </w:rPr>
        <w:t xml:space="preserve"> Diskusia resp. vyjadrenie sa AK k</w:t>
      </w:r>
      <w:r w:rsidR="000E7329">
        <w:rPr>
          <w:sz w:val="24"/>
          <w:szCs w:val="24"/>
        </w:rPr>
        <w:t xml:space="preserve"> hodnotiacim tabuľkám a </w:t>
      </w:r>
      <w:r w:rsidRPr="00355934">
        <w:rPr>
          <w:sz w:val="24"/>
          <w:szCs w:val="24"/>
        </w:rPr>
        <w:t>kritériám hodnotenia tvorivých</w:t>
      </w:r>
      <w:r>
        <w:rPr>
          <w:sz w:val="24"/>
          <w:szCs w:val="24"/>
        </w:rPr>
        <w:t xml:space="preserve"> </w:t>
      </w:r>
      <w:r w:rsidRPr="00355934">
        <w:rPr>
          <w:sz w:val="24"/>
          <w:szCs w:val="24"/>
        </w:rPr>
        <w:t>pracovníkov (tejto časti zasadnutia za zúčastn</w:t>
      </w:r>
      <w:r w:rsidR="000E7329">
        <w:rPr>
          <w:sz w:val="24"/>
          <w:szCs w:val="24"/>
        </w:rPr>
        <w:t>il</w:t>
      </w:r>
      <w:r w:rsidRPr="00355934">
        <w:rPr>
          <w:sz w:val="24"/>
          <w:szCs w:val="24"/>
        </w:rPr>
        <w:t xml:space="preserve"> aj predseda VR).</w:t>
      </w:r>
    </w:p>
    <w:p w:rsidR="00713A12" w:rsidRDefault="00355934" w:rsidP="00713A12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8C4525" w:rsidRPr="00A006F7">
        <w:rPr>
          <w:b/>
          <w:sz w:val="24"/>
          <w:szCs w:val="24"/>
        </w:rPr>
        <w:t>)</w:t>
      </w:r>
      <w:r w:rsidR="008C4525" w:rsidRPr="00AE34AE">
        <w:rPr>
          <w:sz w:val="24"/>
          <w:szCs w:val="24"/>
        </w:rPr>
        <w:t xml:space="preserve"> Rôzne.</w:t>
      </w:r>
    </w:p>
    <w:p w:rsidR="002A437C" w:rsidRDefault="002A437C" w:rsidP="00713A12">
      <w:pPr>
        <w:rPr>
          <w:sz w:val="24"/>
          <w:szCs w:val="24"/>
        </w:rPr>
      </w:pPr>
    </w:p>
    <w:p w:rsidR="000E7329" w:rsidRDefault="000E7329" w:rsidP="00713A12">
      <w:pPr>
        <w:rPr>
          <w:sz w:val="24"/>
          <w:szCs w:val="24"/>
        </w:rPr>
      </w:pPr>
    </w:p>
    <w:p w:rsidR="000E7329" w:rsidRDefault="000E7329" w:rsidP="00713A12">
      <w:pPr>
        <w:rPr>
          <w:sz w:val="24"/>
          <w:szCs w:val="24"/>
        </w:rPr>
      </w:pPr>
    </w:p>
    <w:p w:rsidR="0008345B" w:rsidRPr="00AE34AE" w:rsidRDefault="00211A8F" w:rsidP="00713A1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lastRenderedPageBreak/>
        <w:t xml:space="preserve">Ad </w:t>
      </w:r>
      <w:r w:rsidRPr="008C7813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Na základe dodaných </w:t>
      </w:r>
      <w:r w:rsidR="00713A12">
        <w:rPr>
          <w:sz w:val="24"/>
          <w:szCs w:val="24"/>
        </w:rPr>
        <w:t>podkladov</w:t>
      </w:r>
      <w:r w:rsidR="00AD0B6F" w:rsidRPr="00AE34AE">
        <w:rPr>
          <w:sz w:val="24"/>
          <w:szCs w:val="24"/>
        </w:rPr>
        <w:t>, hodnotení</w:t>
      </w:r>
      <w:r w:rsidR="00575B76" w:rsidRPr="00AE34AE">
        <w:rPr>
          <w:sz w:val="24"/>
          <w:szCs w:val="24"/>
        </w:rPr>
        <w:t xml:space="preserve"> vedúcich oddelení</w:t>
      </w:r>
      <w:r w:rsidR="009B26A7" w:rsidRPr="00AE34AE">
        <w:rPr>
          <w:sz w:val="24"/>
          <w:szCs w:val="24"/>
        </w:rPr>
        <w:t xml:space="preserve">, </w:t>
      </w:r>
      <w:r w:rsidR="00713A12">
        <w:rPr>
          <w:sz w:val="24"/>
          <w:szCs w:val="24"/>
        </w:rPr>
        <w:t xml:space="preserve">ako aj </w:t>
      </w:r>
      <w:r w:rsidRPr="00AE34AE">
        <w:rPr>
          <w:sz w:val="24"/>
          <w:szCs w:val="24"/>
        </w:rPr>
        <w:t xml:space="preserve">diskusie členov AK </w:t>
      </w:r>
      <w:r w:rsidR="006240BC" w:rsidRPr="00AE34AE">
        <w:rPr>
          <w:sz w:val="24"/>
          <w:szCs w:val="24"/>
        </w:rPr>
        <w:t xml:space="preserve">k jednotlivým </w:t>
      </w:r>
      <w:r w:rsidR="00EE0264">
        <w:rPr>
          <w:sz w:val="24"/>
          <w:szCs w:val="24"/>
        </w:rPr>
        <w:t xml:space="preserve">atestovaným </w:t>
      </w:r>
      <w:r w:rsidR="006240BC" w:rsidRPr="00AE34AE">
        <w:rPr>
          <w:sz w:val="24"/>
          <w:szCs w:val="24"/>
        </w:rPr>
        <w:t>pracovníkom</w:t>
      </w:r>
      <w:r w:rsidR="00913FCD" w:rsidRPr="00AE34AE">
        <w:rPr>
          <w:sz w:val="24"/>
          <w:szCs w:val="24"/>
        </w:rPr>
        <w:t xml:space="preserve">, </w:t>
      </w:r>
      <w:r w:rsidR="000E7329">
        <w:rPr>
          <w:sz w:val="24"/>
          <w:szCs w:val="24"/>
        </w:rPr>
        <w:t xml:space="preserve">navrhuje </w:t>
      </w:r>
      <w:r w:rsidR="00913FCD" w:rsidRPr="00AE34AE">
        <w:rPr>
          <w:sz w:val="24"/>
          <w:szCs w:val="24"/>
        </w:rPr>
        <w:t xml:space="preserve">AK ÚEF SAV </w:t>
      </w:r>
      <w:r w:rsidR="00713A12">
        <w:rPr>
          <w:sz w:val="24"/>
          <w:szCs w:val="24"/>
        </w:rPr>
        <w:t>nasledovné</w:t>
      </w:r>
      <w:r w:rsidRPr="00AE34AE">
        <w:rPr>
          <w:sz w:val="24"/>
          <w:szCs w:val="24"/>
        </w:rPr>
        <w:t>:</w:t>
      </w:r>
      <w:r w:rsidR="0008345B" w:rsidRPr="00AE34AE">
        <w:rPr>
          <w:sz w:val="24"/>
          <w:szCs w:val="24"/>
        </w:rPr>
        <w:t xml:space="preserve"> </w:t>
      </w:r>
    </w:p>
    <w:p w:rsidR="00ED03E2" w:rsidRPr="00ED03E2" w:rsidRDefault="00ED03E2" w:rsidP="00BF76EB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ED03E2">
        <w:rPr>
          <w:b/>
          <w:sz w:val="24"/>
          <w:szCs w:val="24"/>
        </w:rPr>
        <w:t xml:space="preserve">RNDr. </w:t>
      </w:r>
      <w:proofErr w:type="spellStart"/>
      <w:r w:rsidRPr="00ED03E2">
        <w:rPr>
          <w:b/>
          <w:sz w:val="24"/>
          <w:szCs w:val="24"/>
        </w:rPr>
        <w:t>Antošová</w:t>
      </w:r>
      <w:proofErr w:type="spellEnd"/>
      <w:r w:rsidRPr="00ED03E2">
        <w:rPr>
          <w:b/>
          <w:sz w:val="24"/>
          <w:szCs w:val="24"/>
        </w:rPr>
        <w:t xml:space="preserve"> Andrea, PhD. </w:t>
      </w:r>
      <w:r>
        <w:rPr>
          <w:sz w:val="24"/>
          <w:szCs w:val="24"/>
        </w:rPr>
        <w:t xml:space="preserve">- AK odporúča </w:t>
      </w:r>
      <w:r w:rsidRPr="0002005C">
        <w:rPr>
          <w:sz w:val="24"/>
          <w:szCs w:val="24"/>
        </w:rPr>
        <w:t>zintenzívniť úsilie na príprave publikácií</w:t>
      </w:r>
      <w:r>
        <w:rPr>
          <w:sz w:val="24"/>
          <w:szCs w:val="24"/>
        </w:rPr>
        <w:t xml:space="preserve"> s väčším samostatným príspevkom.</w:t>
      </w:r>
      <w:r w:rsidR="000E7329">
        <w:rPr>
          <w:sz w:val="24"/>
          <w:szCs w:val="24"/>
        </w:rPr>
        <w:t xml:space="preserve"> Pracovnú zmluvu navrhuje predlžiť </w:t>
      </w:r>
      <w:r w:rsidR="000E7329" w:rsidRPr="0035619C">
        <w:rPr>
          <w:sz w:val="24"/>
          <w:szCs w:val="24"/>
        </w:rPr>
        <w:t>o</w:t>
      </w:r>
      <w:r w:rsidR="000E7329">
        <w:rPr>
          <w:sz w:val="24"/>
          <w:szCs w:val="24"/>
        </w:rPr>
        <w:t xml:space="preserve"> 5 rokov.</w:t>
      </w:r>
    </w:p>
    <w:p w:rsidR="00ED03E2" w:rsidRPr="00ED03E2" w:rsidRDefault="00ED03E2" w:rsidP="00BF76EB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D0371E">
        <w:rPr>
          <w:b/>
          <w:sz w:val="24"/>
          <w:szCs w:val="24"/>
        </w:rPr>
        <w:t>RNDr. Baťko Ivan, CSc.</w:t>
      </w:r>
      <w:r>
        <w:rPr>
          <w:sz w:val="24"/>
          <w:szCs w:val="24"/>
        </w:rPr>
        <w:t xml:space="preserve"> - AK vzhľadom na dĺžku praxe konštatovala relatívne nízky tzv. </w:t>
      </w:r>
      <w:proofErr w:type="spellStart"/>
      <w:r>
        <w:rPr>
          <w:sz w:val="24"/>
          <w:szCs w:val="24"/>
        </w:rPr>
        <w:t>Hirschov</w:t>
      </w:r>
      <w:proofErr w:type="spellEnd"/>
      <w:r w:rsidR="00D0371E">
        <w:rPr>
          <w:sz w:val="24"/>
          <w:szCs w:val="24"/>
        </w:rPr>
        <w:t xml:space="preserve"> index. Navrhuje zvýšiť kvalitu publikácií</w:t>
      </w:r>
      <w:r w:rsidR="007B1BD4">
        <w:rPr>
          <w:sz w:val="24"/>
          <w:szCs w:val="24"/>
        </w:rPr>
        <w:t xml:space="preserve"> a </w:t>
      </w:r>
      <w:r w:rsidR="00D0371E">
        <w:rPr>
          <w:sz w:val="24"/>
          <w:szCs w:val="24"/>
        </w:rPr>
        <w:t>predlžiť pracovnú zmluvu o 3 roky.</w:t>
      </w:r>
      <w:r>
        <w:rPr>
          <w:sz w:val="24"/>
          <w:szCs w:val="24"/>
        </w:rPr>
        <w:t xml:space="preserve"> </w:t>
      </w:r>
    </w:p>
    <w:p w:rsidR="007B1BD4" w:rsidRPr="00ED03E2" w:rsidRDefault="007B1BD4" w:rsidP="007B1BD4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7B1BD4">
        <w:rPr>
          <w:b/>
          <w:sz w:val="24"/>
          <w:szCs w:val="24"/>
        </w:rPr>
        <w:t xml:space="preserve">RNDr. </w:t>
      </w:r>
      <w:proofErr w:type="spellStart"/>
      <w:r w:rsidRPr="007B1BD4">
        <w:rPr>
          <w:b/>
          <w:sz w:val="24"/>
          <w:szCs w:val="24"/>
        </w:rPr>
        <w:t>Čenčariková</w:t>
      </w:r>
      <w:proofErr w:type="spellEnd"/>
      <w:r w:rsidRPr="007B1BD4">
        <w:rPr>
          <w:b/>
          <w:sz w:val="24"/>
          <w:szCs w:val="24"/>
        </w:rPr>
        <w:t xml:space="preserve"> Hana, PhD.</w:t>
      </w:r>
      <w:r>
        <w:rPr>
          <w:sz w:val="24"/>
          <w:szCs w:val="24"/>
        </w:rPr>
        <w:t xml:space="preserve"> - AK navrhuje zvýšiť kvalitu publikácií a predlžiť pracovnú zmluvu o 3 roky. </w:t>
      </w:r>
    </w:p>
    <w:p w:rsidR="00AF30A7" w:rsidRPr="00ED03E2" w:rsidRDefault="00AF30A7" w:rsidP="00AF30A7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AF30A7">
        <w:rPr>
          <w:b/>
          <w:sz w:val="24"/>
          <w:szCs w:val="24"/>
        </w:rPr>
        <w:t xml:space="preserve">RNDr. </w:t>
      </w:r>
      <w:proofErr w:type="spellStart"/>
      <w:r w:rsidRPr="00AF30A7">
        <w:rPr>
          <w:b/>
          <w:sz w:val="24"/>
          <w:szCs w:val="24"/>
        </w:rPr>
        <w:t>Fedunová</w:t>
      </w:r>
      <w:proofErr w:type="spellEnd"/>
      <w:r w:rsidRPr="00AF30A7">
        <w:rPr>
          <w:b/>
          <w:sz w:val="24"/>
          <w:szCs w:val="24"/>
        </w:rPr>
        <w:t xml:space="preserve"> Diana, PhD.</w:t>
      </w:r>
      <w:r>
        <w:rPr>
          <w:sz w:val="24"/>
          <w:szCs w:val="24"/>
        </w:rPr>
        <w:t xml:space="preserve"> - AK odporúča </w:t>
      </w:r>
      <w:r w:rsidRPr="0002005C">
        <w:rPr>
          <w:sz w:val="24"/>
          <w:szCs w:val="24"/>
        </w:rPr>
        <w:t>zintenzívniť úsilie na príprave publikácií</w:t>
      </w:r>
      <w:r>
        <w:rPr>
          <w:sz w:val="24"/>
          <w:szCs w:val="24"/>
        </w:rPr>
        <w:t xml:space="preserve"> s väčším samostatným príspevkom. Navrhuje predlžiť pracovnú zmluvu o 3 roky. </w:t>
      </w:r>
    </w:p>
    <w:p w:rsidR="000520F1" w:rsidRPr="00DB18C4" w:rsidRDefault="000520F1" w:rsidP="000520F1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0520F1">
        <w:rPr>
          <w:b/>
          <w:sz w:val="24"/>
          <w:szCs w:val="24"/>
        </w:rPr>
        <w:t xml:space="preserve">doc. RNDr. </w:t>
      </w:r>
      <w:proofErr w:type="spellStart"/>
      <w:r w:rsidRPr="000520F1">
        <w:rPr>
          <w:b/>
          <w:sz w:val="24"/>
          <w:szCs w:val="24"/>
        </w:rPr>
        <w:t>Gažová</w:t>
      </w:r>
      <w:proofErr w:type="spellEnd"/>
      <w:r w:rsidRPr="000520F1">
        <w:rPr>
          <w:b/>
          <w:sz w:val="24"/>
          <w:szCs w:val="24"/>
        </w:rPr>
        <w:t xml:space="preserve"> Zuzana, CSc.</w:t>
      </w:r>
      <w:r>
        <w:rPr>
          <w:sz w:val="24"/>
          <w:szCs w:val="24"/>
        </w:rPr>
        <w:t xml:space="preserve"> - </w:t>
      </w:r>
      <w:r w:rsidR="00410495">
        <w:rPr>
          <w:sz w:val="24"/>
          <w:szCs w:val="24"/>
        </w:rPr>
        <w:t xml:space="preserve">AK odporúča vypracovať a obhájiť doktorskú dizertáciu. </w:t>
      </w:r>
      <w:r>
        <w:rPr>
          <w:sz w:val="24"/>
          <w:szCs w:val="24"/>
        </w:rPr>
        <w:t xml:space="preserve">Pracovnú zmluvu navrhuje predlžiť </w:t>
      </w:r>
      <w:r w:rsidRPr="0035619C">
        <w:rPr>
          <w:sz w:val="24"/>
          <w:szCs w:val="24"/>
        </w:rPr>
        <w:t>o</w:t>
      </w:r>
      <w:r>
        <w:rPr>
          <w:sz w:val="24"/>
          <w:szCs w:val="24"/>
        </w:rPr>
        <w:t xml:space="preserve"> 5 rokov. </w:t>
      </w:r>
    </w:p>
    <w:p w:rsidR="00D0371E" w:rsidRPr="00D0371E" w:rsidRDefault="0049537F" w:rsidP="00BF76EB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410495">
        <w:rPr>
          <w:b/>
          <w:sz w:val="24"/>
          <w:szCs w:val="24"/>
        </w:rPr>
        <w:t xml:space="preserve">RNDr. </w:t>
      </w:r>
      <w:proofErr w:type="spellStart"/>
      <w:r w:rsidRPr="00410495">
        <w:rPr>
          <w:b/>
          <w:sz w:val="24"/>
          <w:szCs w:val="24"/>
        </w:rPr>
        <w:t>Jurčišin</w:t>
      </w:r>
      <w:proofErr w:type="spellEnd"/>
      <w:r w:rsidRPr="00410495">
        <w:rPr>
          <w:b/>
          <w:sz w:val="24"/>
          <w:szCs w:val="24"/>
        </w:rPr>
        <w:t xml:space="preserve"> Marián, PhD.</w:t>
      </w:r>
      <w:r>
        <w:rPr>
          <w:sz w:val="24"/>
          <w:szCs w:val="24"/>
        </w:rPr>
        <w:t xml:space="preserve"> - </w:t>
      </w:r>
      <w:r w:rsidR="00410495">
        <w:rPr>
          <w:sz w:val="24"/>
          <w:szCs w:val="24"/>
        </w:rPr>
        <w:t xml:space="preserve"> AK odporúča vynaložiť úsilie na splnenie podmienok na vypracovanie doktorskej dizertácie. Pracovnú zmluvu navrhuje predlžiť </w:t>
      </w:r>
      <w:r w:rsidR="00410495" w:rsidRPr="0035619C">
        <w:rPr>
          <w:sz w:val="24"/>
          <w:szCs w:val="24"/>
        </w:rPr>
        <w:t>o</w:t>
      </w:r>
      <w:r w:rsidR="00410495">
        <w:rPr>
          <w:sz w:val="24"/>
          <w:szCs w:val="24"/>
        </w:rPr>
        <w:t xml:space="preserve"> 5 rokov.</w:t>
      </w:r>
    </w:p>
    <w:p w:rsidR="00410495" w:rsidRPr="00410495" w:rsidRDefault="00522473" w:rsidP="00BF76EB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522473">
        <w:rPr>
          <w:b/>
          <w:sz w:val="24"/>
          <w:szCs w:val="24"/>
        </w:rPr>
        <w:t xml:space="preserve">RNDr. </w:t>
      </w:r>
      <w:proofErr w:type="spellStart"/>
      <w:r w:rsidRPr="00522473">
        <w:rPr>
          <w:b/>
          <w:sz w:val="24"/>
          <w:szCs w:val="24"/>
        </w:rPr>
        <w:t>Kačmarčík</w:t>
      </w:r>
      <w:proofErr w:type="spellEnd"/>
      <w:r w:rsidRPr="00522473">
        <w:rPr>
          <w:b/>
          <w:sz w:val="24"/>
          <w:szCs w:val="24"/>
        </w:rPr>
        <w:t xml:space="preserve"> Jozef, PhD.</w:t>
      </w:r>
      <w:r>
        <w:rPr>
          <w:sz w:val="24"/>
          <w:szCs w:val="24"/>
        </w:rPr>
        <w:t xml:space="preserve"> - AK navrhuje predlžiť pracovnú zmluvu o 5 rokov.</w:t>
      </w:r>
    </w:p>
    <w:p w:rsidR="00834611" w:rsidRPr="00D0371E" w:rsidRDefault="00834611" w:rsidP="00834611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834611">
        <w:rPr>
          <w:b/>
          <w:sz w:val="24"/>
          <w:szCs w:val="24"/>
        </w:rPr>
        <w:t xml:space="preserve">RNDr. </w:t>
      </w:r>
      <w:proofErr w:type="spellStart"/>
      <w:r w:rsidRPr="00834611">
        <w:rPr>
          <w:b/>
          <w:sz w:val="24"/>
          <w:szCs w:val="24"/>
        </w:rPr>
        <w:t>Kubacková</w:t>
      </w:r>
      <w:proofErr w:type="spellEnd"/>
      <w:r w:rsidRPr="00834611">
        <w:rPr>
          <w:b/>
          <w:sz w:val="24"/>
          <w:szCs w:val="24"/>
        </w:rPr>
        <w:t xml:space="preserve"> Jana, PhD.</w:t>
      </w:r>
      <w:r>
        <w:rPr>
          <w:sz w:val="24"/>
          <w:szCs w:val="24"/>
        </w:rPr>
        <w:t xml:space="preserve"> - AK odporúča vynaložiť úsilie na splnenie podmienok na preradene do </w:t>
      </w:r>
      <w:r w:rsidR="000E7329">
        <w:rPr>
          <w:sz w:val="24"/>
          <w:szCs w:val="24"/>
        </w:rPr>
        <w:t xml:space="preserve">kvalifikačného stupňa </w:t>
      </w:r>
      <w:proofErr w:type="spellStart"/>
      <w:r>
        <w:rPr>
          <w:sz w:val="24"/>
          <w:szCs w:val="24"/>
        </w:rPr>
        <w:t>IIa</w:t>
      </w:r>
      <w:proofErr w:type="spellEnd"/>
      <w:r>
        <w:rPr>
          <w:sz w:val="24"/>
          <w:szCs w:val="24"/>
        </w:rPr>
        <w:t xml:space="preserve">. Pracovnú zmluvu navrhuje predlžiť </w:t>
      </w:r>
      <w:r w:rsidRPr="0035619C">
        <w:rPr>
          <w:sz w:val="24"/>
          <w:szCs w:val="24"/>
        </w:rPr>
        <w:t>o</w:t>
      </w:r>
      <w:r>
        <w:rPr>
          <w:sz w:val="24"/>
          <w:szCs w:val="24"/>
        </w:rPr>
        <w:t xml:space="preserve"> 3 roky.</w:t>
      </w:r>
    </w:p>
    <w:p w:rsidR="004F3596" w:rsidRPr="00D255F1" w:rsidRDefault="00641BFF" w:rsidP="00BF76EB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D255F1">
        <w:rPr>
          <w:b/>
          <w:sz w:val="24"/>
          <w:szCs w:val="24"/>
        </w:rPr>
        <w:t xml:space="preserve">RNDr. </w:t>
      </w:r>
      <w:proofErr w:type="spellStart"/>
      <w:r w:rsidRPr="00D255F1">
        <w:rPr>
          <w:b/>
          <w:sz w:val="24"/>
          <w:szCs w:val="24"/>
        </w:rPr>
        <w:t>Kubovčíková</w:t>
      </w:r>
      <w:proofErr w:type="spellEnd"/>
      <w:r w:rsidRPr="00D255F1">
        <w:rPr>
          <w:b/>
          <w:sz w:val="24"/>
          <w:szCs w:val="24"/>
        </w:rPr>
        <w:t xml:space="preserve"> Martina, PhD.</w:t>
      </w:r>
      <w:r w:rsidRPr="00D255F1">
        <w:rPr>
          <w:sz w:val="24"/>
          <w:szCs w:val="24"/>
        </w:rPr>
        <w:t xml:space="preserve"> - AK konštatoval</w:t>
      </w:r>
      <w:r w:rsidR="00D255F1">
        <w:rPr>
          <w:sz w:val="24"/>
          <w:szCs w:val="24"/>
        </w:rPr>
        <w:t>a</w:t>
      </w:r>
      <w:r w:rsidRPr="00D255F1">
        <w:rPr>
          <w:sz w:val="24"/>
          <w:szCs w:val="24"/>
        </w:rPr>
        <w:t xml:space="preserve"> slnenie úloh v rámci štipendia z Fondu Štefana Schwarza. </w:t>
      </w:r>
      <w:r w:rsidR="00D255F1" w:rsidRPr="00D255F1">
        <w:rPr>
          <w:sz w:val="24"/>
          <w:szCs w:val="24"/>
        </w:rPr>
        <w:t xml:space="preserve">Navrhuje </w:t>
      </w:r>
      <w:r w:rsidR="00754E62" w:rsidRPr="00D255F1">
        <w:rPr>
          <w:sz w:val="24"/>
          <w:szCs w:val="24"/>
        </w:rPr>
        <w:t xml:space="preserve">predlžiť </w:t>
      </w:r>
      <w:r w:rsidR="009C1E08" w:rsidRPr="00D255F1">
        <w:rPr>
          <w:sz w:val="24"/>
          <w:szCs w:val="24"/>
        </w:rPr>
        <w:t xml:space="preserve">pracovnú </w:t>
      </w:r>
      <w:r w:rsidR="00754E62" w:rsidRPr="00D255F1">
        <w:rPr>
          <w:sz w:val="24"/>
          <w:szCs w:val="24"/>
        </w:rPr>
        <w:t xml:space="preserve">zmluvu </w:t>
      </w:r>
      <w:r w:rsidR="009C1E08" w:rsidRPr="00D255F1">
        <w:rPr>
          <w:sz w:val="24"/>
          <w:szCs w:val="24"/>
        </w:rPr>
        <w:t>podľa finančných možností ústavu</w:t>
      </w:r>
      <w:r w:rsidR="00754E62" w:rsidRPr="00D255F1">
        <w:rPr>
          <w:sz w:val="24"/>
          <w:szCs w:val="24"/>
        </w:rPr>
        <w:t>.</w:t>
      </w:r>
      <w:r w:rsidR="00BF76EB" w:rsidRPr="00D255F1">
        <w:rPr>
          <w:sz w:val="24"/>
          <w:szCs w:val="24"/>
        </w:rPr>
        <w:t xml:space="preserve">  </w:t>
      </w:r>
    </w:p>
    <w:p w:rsidR="00D255F1" w:rsidRPr="00D0371E" w:rsidRDefault="00D255F1" w:rsidP="00D255F1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D255F1">
        <w:rPr>
          <w:b/>
          <w:sz w:val="24"/>
          <w:szCs w:val="24"/>
        </w:rPr>
        <w:t xml:space="preserve">RNDr. </w:t>
      </w:r>
      <w:proofErr w:type="spellStart"/>
      <w:r w:rsidRPr="00D255F1">
        <w:rPr>
          <w:b/>
          <w:sz w:val="24"/>
          <w:szCs w:val="24"/>
        </w:rPr>
        <w:t>Mackovjak</w:t>
      </w:r>
      <w:proofErr w:type="spellEnd"/>
      <w:r w:rsidRPr="00D255F1">
        <w:rPr>
          <w:b/>
          <w:sz w:val="24"/>
          <w:szCs w:val="24"/>
        </w:rPr>
        <w:t xml:space="preserve"> Šimon, PhD.</w:t>
      </w:r>
      <w:r>
        <w:rPr>
          <w:sz w:val="24"/>
          <w:szCs w:val="24"/>
        </w:rPr>
        <w:t xml:space="preserve"> - AK odporúča vynaložiť úsilie na splnenie podmienok na preradene do </w:t>
      </w:r>
      <w:r w:rsidR="000E7329">
        <w:rPr>
          <w:sz w:val="24"/>
          <w:szCs w:val="24"/>
        </w:rPr>
        <w:t xml:space="preserve">kvalifikačného stupňa </w:t>
      </w:r>
      <w:proofErr w:type="spellStart"/>
      <w:r>
        <w:rPr>
          <w:sz w:val="24"/>
          <w:szCs w:val="24"/>
        </w:rPr>
        <w:t>IIa</w:t>
      </w:r>
      <w:proofErr w:type="spellEnd"/>
      <w:r>
        <w:rPr>
          <w:sz w:val="24"/>
          <w:szCs w:val="24"/>
        </w:rPr>
        <w:t xml:space="preserve">. Pracovnú zmluvu navrhuje predlžiť </w:t>
      </w:r>
      <w:r w:rsidRPr="0035619C">
        <w:rPr>
          <w:sz w:val="24"/>
          <w:szCs w:val="24"/>
        </w:rPr>
        <w:t>o</w:t>
      </w:r>
      <w:r>
        <w:rPr>
          <w:sz w:val="24"/>
          <w:szCs w:val="24"/>
        </w:rPr>
        <w:t xml:space="preserve"> 3 roky.</w:t>
      </w:r>
    </w:p>
    <w:p w:rsidR="00456E37" w:rsidRPr="00456E37" w:rsidRDefault="00456E37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456E37">
        <w:rPr>
          <w:b/>
          <w:sz w:val="24"/>
          <w:szCs w:val="24"/>
        </w:rPr>
        <w:t xml:space="preserve">RNDr. </w:t>
      </w:r>
      <w:proofErr w:type="spellStart"/>
      <w:r w:rsidRPr="00456E37">
        <w:rPr>
          <w:b/>
          <w:sz w:val="24"/>
          <w:szCs w:val="24"/>
        </w:rPr>
        <w:t>Mihalik</w:t>
      </w:r>
      <w:proofErr w:type="spellEnd"/>
      <w:r w:rsidRPr="00456E37">
        <w:rPr>
          <w:b/>
          <w:sz w:val="24"/>
          <w:szCs w:val="24"/>
        </w:rPr>
        <w:t xml:space="preserve"> Matúš, PhD.</w:t>
      </w:r>
      <w:r>
        <w:rPr>
          <w:sz w:val="24"/>
          <w:szCs w:val="24"/>
        </w:rPr>
        <w:t xml:space="preserve"> - AK navrhuje predlžiť pracovnú zmluvu</w:t>
      </w:r>
      <w:r w:rsidRPr="00C8655D">
        <w:rPr>
          <w:sz w:val="24"/>
          <w:szCs w:val="24"/>
        </w:rPr>
        <w:t xml:space="preserve"> o </w:t>
      </w:r>
      <w:r>
        <w:rPr>
          <w:sz w:val="24"/>
          <w:szCs w:val="24"/>
        </w:rPr>
        <w:t>4</w:t>
      </w:r>
      <w:r w:rsidRPr="00C8655D">
        <w:rPr>
          <w:sz w:val="24"/>
          <w:szCs w:val="24"/>
        </w:rPr>
        <w:t xml:space="preserve"> rok</w:t>
      </w:r>
      <w:r>
        <w:rPr>
          <w:sz w:val="24"/>
          <w:szCs w:val="24"/>
        </w:rPr>
        <w:t>y</w:t>
      </w:r>
      <w:r w:rsidRPr="00C8655D">
        <w:rPr>
          <w:sz w:val="24"/>
          <w:szCs w:val="24"/>
        </w:rPr>
        <w:t xml:space="preserve">.   </w:t>
      </w:r>
    </w:p>
    <w:p w:rsidR="00D255F1" w:rsidRPr="00D255F1" w:rsidRDefault="002624CC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2624CC">
        <w:rPr>
          <w:b/>
          <w:sz w:val="24"/>
          <w:szCs w:val="24"/>
        </w:rPr>
        <w:t xml:space="preserve">MUDr. </w:t>
      </w:r>
      <w:proofErr w:type="spellStart"/>
      <w:r w:rsidRPr="002624CC">
        <w:rPr>
          <w:b/>
          <w:sz w:val="24"/>
          <w:szCs w:val="24"/>
        </w:rPr>
        <w:t>Musatov</w:t>
      </w:r>
      <w:proofErr w:type="spellEnd"/>
      <w:r w:rsidRPr="002624CC">
        <w:rPr>
          <w:b/>
          <w:sz w:val="24"/>
          <w:szCs w:val="24"/>
        </w:rPr>
        <w:t xml:space="preserve"> Andrey, DrSc.</w:t>
      </w:r>
      <w:r>
        <w:rPr>
          <w:sz w:val="24"/>
          <w:szCs w:val="24"/>
        </w:rPr>
        <w:t xml:space="preserve"> - AK navrhuje vykonať </w:t>
      </w:r>
      <w:r w:rsidRPr="00C8655D">
        <w:rPr>
          <w:sz w:val="24"/>
          <w:szCs w:val="24"/>
        </w:rPr>
        <w:t xml:space="preserve">ďalšiu atestáciu o 5 rokov.   </w:t>
      </w:r>
    </w:p>
    <w:p w:rsidR="00AC0FC4" w:rsidRPr="00872F29" w:rsidRDefault="00AC0FC4" w:rsidP="00872F29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872F29">
        <w:rPr>
          <w:b/>
          <w:sz w:val="24"/>
          <w:szCs w:val="24"/>
        </w:rPr>
        <w:t xml:space="preserve">RNDr. </w:t>
      </w:r>
      <w:proofErr w:type="spellStart"/>
      <w:r w:rsidRPr="00872F29">
        <w:rPr>
          <w:b/>
          <w:sz w:val="24"/>
          <w:szCs w:val="24"/>
        </w:rPr>
        <w:t>Pinčák</w:t>
      </w:r>
      <w:proofErr w:type="spellEnd"/>
      <w:r w:rsidRPr="00872F29">
        <w:rPr>
          <w:b/>
          <w:sz w:val="24"/>
          <w:szCs w:val="24"/>
        </w:rPr>
        <w:t xml:space="preserve"> Richard, PhD.</w:t>
      </w:r>
      <w:r>
        <w:rPr>
          <w:sz w:val="24"/>
          <w:szCs w:val="24"/>
        </w:rPr>
        <w:t xml:space="preserve"> - </w:t>
      </w:r>
      <w:r w:rsidR="00872F29">
        <w:rPr>
          <w:sz w:val="24"/>
          <w:szCs w:val="24"/>
        </w:rPr>
        <w:t xml:space="preserve">AK odporúča vynaložiť úsilie na získanie a výchovu doktoranda. Pracovnú zmluvu navrhuje predlžiť </w:t>
      </w:r>
      <w:r w:rsidR="00872F29" w:rsidRPr="0035619C">
        <w:rPr>
          <w:sz w:val="24"/>
          <w:szCs w:val="24"/>
        </w:rPr>
        <w:t>o</w:t>
      </w:r>
      <w:r w:rsidR="00872F29">
        <w:rPr>
          <w:sz w:val="24"/>
          <w:szCs w:val="24"/>
        </w:rPr>
        <w:t xml:space="preserve"> 5 rokov.</w:t>
      </w:r>
    </w:p>
    <w:p w:rsidR="002624CC" w:rsidRPr="002624CC" w:rsidRDefault="00AF7FF9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d</w:t>
      </w:r>
      <w:r w:rsidRPr="00AF7FF9">
        <w:rPr>
          <w:b/>
          <w:sz w:val="24"/>
          <w:szCs w:val="24"/>
        </w:rPr>
        <w:t xml:space="preserve">oc. Ing. </w:t>
      </w:r>
      <w:proofErr w:type="spellStart"/>
      <w:r w:rsidRPr="00AF7FF9">
        <w:rPr>
          <w:b/>
          <w:sz w:val="24"/>
          <w:szCs w:val="24"/>
        </w:rPr>
        <w:t>Tomori</w:t>
      </w:r>
      <w:proofErr w:type="spellEnd"/>
      <w:r w:rsidRPr="00AF7FF9">
        <w:rPr>
          <w:b/>
          <w:sz w:val="24"/>
          <w:szCs w:val="24"/>
        </w:rPr>
        <w:t xml:space="preserve"> Zoltán, CSc. </w:t>
      </w:r>
      <w:r w:rsidRPr="00AF7FF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AK odporúča vypracovať a obhájiť doktorskú dizertáciu. Pracovnú zmluvu navrhuje predlžiť </w:t>
      </w:r>
      <w:r w:rsidRPr="0035619C">
        <w:rPr>
          <w:sz w:val="24"/>
          <w:szCs w:val="24"/>
        </w:rPr>
        <w:t>o</w:t>
      </w:r>
      <w:r>
        <w:rPr>
          <w:sz w:val="24"/>
          <w:szCs w:val="24"/>
        </w:rPr>
        <w:t xml:space="preserve"> 3 roky. </w:t>
      </w:r>
      <w:r>
        <w:rPr>
          <w:b/>
          <w:color w:val="FF0000"/>
          <w:sz w:val="24"/>
          <w:szCs w:val="24"/>
        </w:rPr>
        <w:t xml:space="preserve"> </w:t>
      </w:r>
    </w:p>
    <w:p w:rsidR="00E538FB" w:rsidRPr="008972E2" w:rsidRDefault="00E538FB" w:rsidP="00E538FB">
      <w:pPr>
        <w:pStyle w:val="Odsekzoznamu"/>
        <w:jc w:val="both"/>
        <w:rPr>
          <w:b/>
          <w:i/>
          <w:color w:val="FF0000"/>
          <w:sz w:val="24"/>
          <w:szCs w:val="24"/>
        </w:rPr>
      </w:pPr>
    </w:p>
    <w:p w:rsidR="00876B9D" w:rsidRDefault="00876B9D" w:rsidP="00876B9D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8C7813">
        <w:rPr>
          <w:sz w:val="24"/>
          <w:szCs w:val="24"/>
        </w:rPr>
        <w:t xml:space="preserve">  </w:t>
      </w:r>
      <w:r w:rsidRPr="00AE34AE">
        <w:rPr>
          <w:sz w:val="24"/>
          <w:szCs w:val="24"/>
        </w:rPr>
        <w:t xml:space="preserve">Prerokovanie návrhov na preradenie do vyšších kvalifikačných stupňov: </w:t>
      </w:r>
    </w:p>
    <w:p w:rsidR="00E538FB" w:rsidRPr="00355934" w:rsidRDefault="000957B0" w:rsidP="00355934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957B0">
        <w:rPr>
          <w:b/>
          <w:sz w:val="24"/>
          <w:szCs w:val="24"/>
        </w:rPr>
        <w:t xml:space="preserve">RNDr. </w:t>
      </w:r>
      <w:proofErr w:type="spellStart"/>
      <w:r w:rsidR="00872F29">
        <w:rPr>
          <w:b/>
          <w:sz w:val="24"/>
          <w:szCs w:val="24"/>
        </w:rPr>
        <w:t>Bednáriková</w:t>
      </w:r>
      <w:proofErr w:type="spellEnd"/>
      <w:r w:rsidR="00872F29">
        <w:rPr>
          <w:b/>
          <w:sz w:val="24"/>
          <w:szCs w:val="24"/>
        </w:rPr>
        <w:t xml:space="preserve"> Zuzana</w:t>
      </w:r>
      <w:r w:rsidRPr="000957B0">
        <w:rPr>
          <w:b/>
          <w:sz w:val="24"/>
          <w:szCs w:val="24"/>
        </w:rPr>
        <w:t>, PhD.</w:t>
      </w:r>
      <w:r>
        <w:rPr>
          <w:sz w:val="24"/>
          <w:szCs w:val="24"/>
        </w:rPr>
        <w:t xml:space="preserve"> - </w:t>
      </w:r>
      <w:r w:rsidRPr="00297174">
        <w:rPr>
          <w:sz w:val="24"/>
          <w:szCs w:val="24"/>
        </w:rPr>
        <w:t xml:space="preserve">preradenie do kvalifikačného stupňa </w:t>
      </w:r>
      <w:proofErr w:type="spellStart"/>
      <w:r w:rsidRPr="00297174">
        <w:rPr>
          <w:sz w:val="24"/>
          <w:szCs w:val="24"/>
        </w:rPr>
        <w:t>IIa</w:t>
      </w:r>
      <w:proofErr w:type="spellEnd"/>
      <w:r w:rsidRPr="00297174">
        <w:rPr>
          <w:sz w:val="24"/>
          <w:szCs w:val="24"/>
        </w:rPr>
        <w:t>. - samostatný vedecký pracovník. AK návrh na preradenie odporúča</w:t>
      </w:r>
      <w:r>
        <w:rPr>
          <w:sz w:val="24"/>
          <w:szCs w:val="24"/>
        </w:rPr>
        <w:t xml:space="preserve">. </w:t>
      </w:r>
      <w:r w:rsidRPr="00297174">
        <w:rPr>
          <w:sz w:val="24"/>
          <w:szCs w:val="24"/>
        </w:rPr>
        <w:t xml:space="preserve">   </w:t>
      </w:r>
    </w:p>
    <w:p w:rsidR="00E91131" w:rsidRDefault="00975E95" w:rsidP="005C169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3)</w:t>
      </w:r>
      <w:r w:rsidR="00ED305A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 xml:space="preserve"> </w:t>
      </w:r>
      <w:r w:rsidR="0014322B" w:rsidRPr="00AE34AE">
        <w:rPr>
          <w:sz w:val="24"/>
          <w:szCs w:val="24"/>
        </w:rPr>
        <w:t xml:space="preserve"> </w:t>
      </w:r>
      <w:r w:rsidR="003C1E41">
        <w:rPr>
          <w:sz w:val="24"/>
          <w:szCs w:val="24"/>
        </w:rPr>
        <w:tab/>
      </w:r>
      <w:r w:rsidR="0060693D">
        <w:rPr>
          <w:sz w:val="24"/>
          <w:szCs w:val="24"/>
        </w:rPr>
        <w:t>P</w:t>
      </w:r>
      <w:r w:rsidR="002A56F1">
        <w:rPr>
          <w:sz w:val="24"/>
          <w:szCs w:val="24"/>
        </w:rPr>
        <w:t>re</w:t>
      </w:r>
      <w:r w:rsidR="008A7822">
        <w:rPr>
          <w:sz w:val="24"/>
          <w:szCs w:val="24"/>
        </w:rPr>
        <w:t xml:space="preserve">rokovanie návrhov o štipendium z </w:t>
      </w:r>
      <w:r w:rsidR="000C6595">
        <w:rPr>
          <w:sz w:val="24"/>
          <w:szCs w:val="24"/>
        </w:rPr>
        <w:t>F</w:t>
      </w:r>
      <w:r w:rsidR="008A7822">
        <w:rPr>
          <w:sz w:val="24"/>
          <w:szCs w:val="24"/>
        </w:rPr>
        <w:t>ondu Štefana Schwarza</w:t>
      </w:r>
      <w:r w:rsidR="00AE3240">
        <w:rPr>
          <w:sz w:val="24"/>
          <w:szCs w:val="24"/>
        </w:rPr>
        <w:t>.</w:t>
      </w:r>
      <w:r w:rsidR="00821BD8">
        <w:rPr>
          <w:sz w:val="24"/>
          <w:szCs w:val="24"/>
        </w:rPr>
        <w:t xml:space="preserve"> -</w:t>
      </w:r>
    </w:p>
    <w:p w:rsidR="00355934" w:rsidRPr="00355934" w:rsidRDefault="00872F29" w:rsidP="000075DA">
      <w:pPr>
        <w:jc w:val="both"/>
        <w:rPr>
          <w:sz w:val="24"/>
          <w:szCs w:val="24"/>
        </w:rPr>
      </w:pPr>
      <w:r w:rsidRPr="00872F29">
        <w:rPr>
          <w:sz w:val="24"/>
          <w:szCs w:val="24"/>
        </w:rPr>
        <w:t xml:space="preserve">Ad </w:t>
      </w:r>
      <w:r w:rsidRPr="00872F29">
        <w:rPr>
          <w:b/>
          <w:sz w:val="24"/>
          <w:szCs w:val="24"/>
        </w:rPr>
        <w:t>4)</w:t>
      </w:r>
      <w:r w:rsidRPr="00872F29">
        <w:rPr>
          <w:sz w:val="24"/>
          <w:szCs w:val="24"/>
        </w:rPr>
        <w:t xml:space="preserve">   </w:t>
      </w:r>
      <w:r w:rsidR="00355934" w:rsidRPr="00355934">
        <w:rPr>
          <w:sz w:val="24"/>
          <w:szCs w:val="24"/>
        </w:rPr>
        <w:t xml:space="preserve">Diskusia resp. vyjadrenie sa AK </w:t>
      </w:r>
      <w:r w:rsidR="000075DA" w:rsidRPr="00355934">
        <w:rPr>
          <w:sz w:val="24"/>
          <w:szCs w:val="24"/>
        </w:rPr>
        <w:t>k</w:t>
      </w:r>
      <w:r w:rsidR="000075DA">
        <w:rPr>
          <w:sz w:val="24"/>
          <w:szCs w:val="24"/>
        </w:rPr>
        <w:t xml:space="preserve"> hodnotiacim tabuľkám a </w:t>
      </w:r>
      <w:r w:rsidR="00355934" w:rsidRPr="00355934">
        <w:rPr>
          <w:sz w:val="24"/>
          <w:szCs w:val="24"/>
        </w:rPr>
        <w:t>kritériám hodnotenia tvorivých</w:t>
      </w:r>
      <w:r w:rsidR="00355934">
        <w:rPr>
          <w:sz w:val="24"/>
          <w:szCs w:val="24"/>
        </w:rPr>
        <w:t xml:space="preserve"> </w:t>
      </w:r>
      <w:r w:rsidR="00355934" w:rsidRPr="00355934">
        <w:rPr>
          <w:sz w:val="24"/>
          <w:szCs w:val="24"/>
        </w:rPr>
        <w:t>pracovníkov (tejto časti zasadnutia za zúčastní aj predseda VR)</w:t>
      </w:r>
      <w:r w:rsidR="000075DA">
        <w:rPr>
          <w:sz w:val="24"/>
          <w:szCs w:val="24"/>
        </w:rPr>
        <w:t>.</w:t>
      </w:r>
      <w:r w:rsidR="0061689E">
        <w:rPr>
          <w:sz w:val="24"/>
          <w:szCs w:val="24"/>
        </w:rPr>
        <w:t xml:space="preserve"> </w:t>
      </w:r>
    </w:p>
    <w:p w:rsidR="00872F29" w:rsidRDefault="00821BD8" w:rsidP="00872F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AK </w:t>
      </w:r>
      <w:r w:rsidR="000075DA">
        <w:rPr>
          <w:sz w:val="24"/>
          <w:szCs w:val="24"/>
        </w:rPr>
        <w:t>navrhuje nasledovné</w:t>
      </w:r>
      <w:r>
        <w:rPr>
          <w:sz w:val="24"/>
          <w:szCs w:val="24"/>
        </w:rPr>
        <w:t>:</w:t>
      </w:r>
    </w:p>
    <w:p w:rsidR="00821BD8" w:rsidRDefault="000075DA" w:rsidP="00821BD8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atestáciách resp. komplexných hodnoteniach tvorivých pracovníkov by </w:t>
      </w:r>
      <w:r w:rsidR="00821BD8">
        <w:rPr>
          <w:sz w:val="24"/>
          <w:szCs w:val="24"/>
        </w:rPr>
        <w:t>ročné hodnotiace tabuľky by mali byť orientačným kritériom,</w:t>
      </w:r>
    </w:p>
    <w:p w:rsidR="00821BD8" w:rsidRDefault="00821BD8" w:rsidP="00821BD8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hodnotiace tabuľky by mali byť zjednodušené a tvoriví pracovníci </w:t>
      </w:r>
      <w:r w:rsidR="000075DA">
        <w:rPr>
          <w:sz w:val="24"/>
          <w:szCs w:val="24"/>
        </w:rPr>
        <w:t xml:space="preserve">by na základe nich mali byť </w:t>
      </w:r>
      <w:r>
        <w:rPr>
          <w:sz w:val="24"/>
          <w:szCs w:val="24"/>
        </w:rPr>
        <w:t>rozdelení napr. do skupín A, B, C a D,</w:t>
      </w:r>
    </w:p>
    <w:p w:rsidR="00821BD8" w:rsidRDefault="00821BD8" w:rsidP="00821BD8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zvážiť váhu/body niektorých činností resp. výsledkov</w:t>
      </w:r>
      <w:r w:rsidR="000075DA">
        <w:rPr>
          <w:sz w:val="24"/>
          <w:szCs w:val="24"/>
        </w:rPr>
        <w:t xml:space="preserve"> tvorivých pracovníkov</w:t>
      </w:r>
      <w:r>
        <w:rPr>
          <w:sz w:val="24"/>
          <w:szCs w:val="24"/>
        </w:rPr>
        <w:t>, napr. získanie medzinárodného grantu, organizovanie medzinárodných konferencií,</w:t>
      </w:r>
    </w:p>
    <w:p w:rsidR="00872F29" w:rsidRPr="00821BD8" w:rsidRDefault="00821BD8" w:rsidP="00872F29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výsledky ročných hodnotení</w:t>
      </w:r>
      <w:r w:rsidR="00AE3240">
        <w:rPr>
          <w:sz w:val="24"/>
          <w:szCs w:val="24"/>
        </w:rPr>
        <w:t xml:space="preserve"> (tabuľku, body)</w:t>
      </w:r>
      <w:r>
        <w:rPr>
          <w:sz w:val="24"/>
          <w:szCs w:val="24"/>
        </w:rPr>
        <w:t xml:space="preserve"> nezverejňovať.</w:t>
      </w:r>
    </w:p>
    <w:p w:rsidR="00815CFA" w:rsidRDefault="008A7822" w:rsidP="00224727">
      <w:pPr>
        <w:jc w:val="both"/>
        <w:rPr>
          <w:sz w:val="24"/>
          <w:szCs w:val="24"/>
        </w:rPr>
      </w:pPr>
      <w:r w:rsidRPr="00872F29">
        <w:rPr>
          <w:sz w:val="24"/>
          <w:szCs w:val="24"/>
        </w:rPr>
        <w:t xml:space="preserve">Ad </w:t>
      </w:r>
      <w:r w:rsidRPr="00872F29">
        <w:rPr>
          <w:b/>
          <w:sz w:val="24"/>
          <w:szCs w:val="24"/>
        </w:rPr>
        <w:t>4)</w:t>
      </w:r>
      <w:r w:rsidRPr="00872F29">
        <w:rPr>
          <w:sz w:val="24"/>
          <w:szCs w:val="24"/>
        </w:rPr>
        <w:t xml:space="preserve">   </w:t>
      </w:r>
      <w:r w:rsidRPr="00872F29">
        <w:rPr>
          <w:sz w:val="24"/>
          <w:szCs w:val="24"/>
        </w:rPr>
        <w:tab/>
        <w:t>Rôzne</w:t>
      </w:r>
      <w:r w:rsidR="00AE3240">
        <w:rPr>
          <w:sz w:val="24"/>
          <w:szCs w:val="24"/>
        </w:rPr>
        <w:t>.</w:t>
      </w:r>
      <w:r w:rsidR="00224727">
        <w:rPr>
          <w:sz w:val="24"/>
          <w:szCs w:val="24"/>
        </w:rPr>
        <w:t xml:space="preserve"> -</w:t>
      </w:r>
      <w:r w:rsidR="002E453D">
        <w:rPr>
          <w:sz w:val="24"/>
          <w:szCs w:val="24"/>
        </w:rPr>
        <w:t xml:space="preserve"> </w:t>
      </w:r>
    </w:p>
    <w:p w:rsidR="00DD09D9" w:rsidRDefault="00DD09D9" w:rsidP="005C1692">
      <w:pPr>
        <w:jc w:val="both"/>
        <w:rPr>
          <w:sz w:val="24"/>
          <w:szCs w:val="24"/>
        </w:rPr>
      </w:pPr>
    </w:p>
    <w:p w:rsidR="008C66C3" w:rsidRPr="00AE34AE" w:rsidRDefault="00597777" w:rsidP="00204526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                                        </w:t>
      </w:r>
      <w:r w:rsidR="00F624B7" w:rsidRPr="00AE34AE">
        <w:rPr>
          <w:sz w:val="24"/>
          <w:szCs w:val="24"/>
        </w:rPr>
        <w:t xml:space="preserve">                    </w:t>
      </w:r>
      <w:r w:rsidR="008C66C3" w:rsidRPr="00AE34AE">
        <w:rPr>
          <w:sz w:val="24"/>
          <w:szCs w:val="24"/>
        </w:rPr>
        <w:t xml:space="preserve">                                  </w:t>
      </w:r>
      <w:r w:rsidR="00AE34AE">
        <w:rPr>
          <w:sz w:val="24"/>
          <w:szCs w:val="24"/>
        </w:rPr>
        <w:t xml:space="preserve">              </w:t>
      </w:r>
      <w:r w:rsidR="00815CFA">
        <w:rPr>
          <w:sz w:val="24"/>
          <w:szCs w:val="24"/>
        </w:rPr>
        <w:t xml:space="preserve">doc. </w:t>
      </w:r>
      <w:r w:rsidR="008C66C3" w:rsidRPr="00AE34AE">
        <w:rPr>
          <w:sz w:val="24"/>
          <w:szCs w:val="24"/>
        </w:rPr>
        <w:t xml:space="preserve">RNDr. </w:t>
      </w:r>
      <w:r w:rsidR="00815CFA">
        <w:rPr>
          <w:sz w:val="24"/>
          <w:szCs w:val="24"/>
        </w:rPr>
        <w:t xml:space="preserve">Karol </w:t>
      </w:r>
      <w:proofErr w:type="spellStart"/>
      <w:r w:rsidR="00815CFA">
        <w:rPr>
          <w:sz w:val="24"/>
          <w:szCs w:val="24"/>
        </w:rPr>
        <w:t>Flachbart</w:t>
      </w:r>
      <w:proofErr w:type="spellEnd"/>
      <w:r w:rsidR="00420B0D">
        <w:rPr>
          <w:sz w:val="24"/>
          <w:szCs w:val="24"/>
        </w:rPr>
        <w:t>, Dr</w:t>
      </w:r>
      <w:r w:rsidR="008C66C3" w:rsidRPr="00AE34AE">
        <w:rPr>
          <w:sz w:val="24"/>
          <w:szCs w:val="24"/>
        </w:rPr>
        <w:t>Sc.</w:t>
      </w:r>
      <w:r w:rsidR="00F624B7" w:rsidRPr="00AE34AE">
        <w:rPr>
          <w:sz w:val="24"/>
          <w:szCs w:val="24"/>
        </w:rPr>
        <w:t xml:space="preserve">                                       </w:t>
      </w:r>
      <w:r w:rsidR="008C66C3" w:rsidRPr="00AE34AE">
        <w:rPr>
          <w:sz w:val="24"/>
          <w:szCs w:val="24"/>
        </w:rPr>
        <w:t xml:space="preserve">          </w:t>
      </w:r>
      <w:r w:rsidR="00AE34AE">
        <w:rPr>
          <w:sz w:val="24"/>
          <w:szCs w:val="24"/>
        </w:rPr>
        <w:t xml:space="preserve">    </w:t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C66C3" w:rsidRPr="00AE34AE">
        <w:rPr>
          <w:sz w:val="24"/>
          <w:szCs w:val="24"/>
        </w:rPr>
        <w:t xml:space="preserve">                                             </w:t>
      </w:r>
      <w:r w:rsidR="00AE34AE">
        <w:rPr>
          <w:sz w:val="24"/>
          <w:szCs w:val="24"/>
        </w:rPr>
        <w:t xml:space="preserve">            </w:t>
      </w:r>
      <w:r w:rsidR="00815CFA">
        <w:rPr>
          <w:sz w:val="24"/>
          <w:szCs w:val="24"/>
        </w:rPr>
        <w:t xml:space="preserve">           </w:t>
      </w:r>
      <w:r w:rsidR="00AE34AE">
        <w:rPr>
          <w:sz w:val="24"/>
          <w:szCs w:val="24"/>
        </w:rPr>
        <w:t xml:space="preserve">    </w:t>
      </w:r>
      <w:r w:rsidR="008C66C3" w:rsidRPr="00AE34AE">
        <w:rPr>
          <w:sz w:val="24"/>
          <w:szCs w:val="24"/>
        </w:rPr>
        <w:t xml:space="preserve">predseda AK ÚEF SAV    </w:t>
      </w:r>
    </w:p>
    <w:p w:rsidR="00DD09D9" w:rsidRDefault="00DD09D9" w:rsidP="008C66C3">
      <w:pPr>
        <w:spacing w:after="0"/>
        <w:rPr>
          <w:sz w:val="24"/>
          <w:szCs w:val="24"/>
        </w:rPr>
      </w:pPr>
    </w:p>
    <w:p w:rsidR="00815CFA" w:rsidRDefault="00815CFA" w:rsidP="008C66C3">
      <w:pPr>
        <w:spacing w:after="0"/>
        <w:rPr>
          <w:sz w:val="24"/>
          <w:szCs w:val="24"/>
        </w:rPr>
      </w:pPr>
      <w:r w:rsidRPr="00AE34AE">
        <w:rPr>
          <w:sz w:val="24"/>
          <w:szCs w:val="24"/>
        </w:rPr>
        <w:t>Overili:</w:t>
      </w:r>
      <w:r w:rsidRPr="00AE34AE">
        <w:rPr>
          <w:sz w:val="24"/>
          <w:szCs w:val="24"/>
        </w:rPr>
        <w:tab/>
      </w:r>
    </w:p>
    <w:p w:rsidR="00331CFD" w:rsidRDefault="00815CFA" w:rsidP="008C66C3">
      <w:pPr>
        <w:spacing w:after="0"/>
      </w:pPr>
      <w:r>
        <w:rPr>
          <w:sz w:val="24"/>
          <w:szCs w:val="24"/>
        </w:rPr>
        <w:t>I</w:t>
      </w:r>
      <w:r w:rsidRPr="00AE34AE">
        <w:rPr>
          <w:sz w:val="24"/>
          <w:szCs w:val="24"/>
        </w:rPr>
        <w:t xml:space="preserve">ng. Zuzana </w:t>
      </w:r>
      <w:proofErr w:type="spellStart"/>
      <w:r w:rsidRPr="00AE34AE">
        <w:rPr>
          <w:sz w:val="24"/>
          <w:szCs w:val="24"/>
        </w:rPr>
        <w:t>Mitróová</w:t>
      </w:r>
      <w:proofErr w:type="spellEnd"/>
      <w:r w:rsidRPr="00AE34AE">
        <w:rPr>
          <w:sz w:val="24"/>
          <w:szCs w:val="24"/>
        </w:rPr>
        <w:t>, PhD</w:t>
      </w:r>
      <w:r>
        <w:rPr>
          <w:sz w:val="24"/>
          <w:szCs w:val="24"/>
        </w:rPr>
        <w:t>.</w:t>
      </w:r>
      <w:r w:rsidR="00E538FB">
        <w:rPr>
          <w:sz w:val="24"/>
          <w:szCs w:val="24"/>
        </w:rPr>
        <w:t xml:space="preserve">, </w:t>
      </w:r>
      <w:r w:rsidR="00AC53AB">
        <w:rPr>
          <w:sz w:val="24"/>
          <w:szCs w:val="24"/>
        </w:rPr>
        <w:t>RNDr</w:t>
      </w:r>
      <w:r w:rsidR="00E538FB">
        <w:rPr>
          <w:sz w:val="24"/>
          <w:szCs w:val="24"/>
        </w:rPr>
        <w:t xml:space="preserve">. </w:t>
      </w:r>
      <w:r w:rsidR="00AC53AB">
        <w:rPr>
          <w:sz w:val="24"/>
          <w:szCs w:val="24"/>
        </w:rPr>
        <w:t xml:space="preserve">Marián </w:t>
      </w:r>
      <w:proofErr w:type="spellStart"/>
      <w:r w:rsidR="00AC53AB">
        <w:rPr>
          <w:sz w:val="24"/>
          <w:szCs w:val="24"/>
        </w:rPr>
        <w:t>Jurčišin</w:t>
      </w:r>
      <w:proofErr w:type="spellEnd"/>
      <w:r w:rsidR="00E538FB">
        <w:rPr>
          <w:sz w:val="24"/>
          <w:szCs w:val="24"/>
        </w:rPr>
        <w:t xml:space="preserve">, </w:t>
      </w:r>
      <w:r w:rsidR="00AC53AB">
        <w:rPr>
          <w:sz w:val="24"/>
          <w:szCs w:val="24"/>
        </w:rPr>
        <w:t>C</w:t>
      </w:r>
      <w:r w:rsidR="00E538FB">
        <w:rPr>
          <w:sz w:val="24"/>
          <w:szCs w:val="24"/>
        </w:rPr>
        <w:t>Sc.</w:t>
      </w:r>
    </w:p>
    <w:sectPr w:rsidR="00331CFD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B7" w:rsidRDefault="001467B7" w:rsidP="008C66C3">
      <w:pPr>
        <w:spacing w:after="0" w:line="240" w:lineRule="auto"/>
      </w:pPr>
      <w:r>
        <w:separator/>
      </w:r>
    </w:p>
  </w:endnote>
  <w:endnote w:type="continuationSeparator" w:id="0">
    <w:p w:rsidR="001467B7" w:rsidRDefault="001467B7" w:rsidP="008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B7" w:rsidRDefault="001467B7" w:rsidP="008C66C3">
      <w:pPr>
        <w:spacing w:after="0" w:line="240" w:lineRule="auto"/>
      </w:pPr>
      <w:r>
        <w:separator/>
      </w:r>
    </w:p>
  </w:footnote>
  <w:footnote w:type="continuationSeparator" w:id="0">
    <w:p w:rsidR="001467B7" w:rsidRDefault="001467B7" w:rsidP="008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211"/>
    <w:multiLevelType w:val="hybridMultilevel"/>
    <w:tmpl w:val="BCB61436"/>
    <w:lvl w:ilvl="0" w:tplc="995E4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F31"/>
    <w:multiLevelType w:val="hybridMultilevel"/>
    <w:tmpl w:val="1D0EF9EC"/>
    <w:lvl w:ilvl="0" w:tplc="68D63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75562"/>
    <w:multiLevelType w:val="hybridMultilevel"/>
    <w:tmpl w:val="3E1AC874"/>
    <w:lvl w:ilvl="0" w:tplc="DC9CF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31DD0"/>
    <w:multiLevelType w:val="hybridMultilevel"/>
    <w:tmpl w:val="8FB0C0B4"/>
    <w:lvl w:ilvl="0" w:tplc="890E7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8F"/>
    <w:rsid w:val="000075DA"/>
    <w:rsid w:val="000079EA"/>
    <w:rsid w:val="00012979"/>
    <w:rsid w:val="0002005C"/>
    <w:rsid w:val="00027F41"/>
    <w:rsid w:val="00037511"/>
    <w:rsid w:val="000426B2"/>
    <w:rsid w:val="000520F1"/>
    <w:rsid w:val="0005541E"/>
    <w:rsid w:val="00057627"/>
    <w:rsid w:val="00063FBE"/>
    <w:rsid w:val="0006617D"/>
    <w:rsid w:val="00067ADE"/>
    <w:rsid w:val="00076323"/>
    <w:rsid w:val="0008188B"/>
    <w:rsid w:val="0008345B"/>
    <w:rsid w:val="000931D1"/>
    <w:rsid w:val="00093F41"/>
    <w:rsid w:val="000957B0"/>
    <w:rsid w:val="000B573B"/>
    <w:rsid w:val="000C3BD0"/>
    <w:rsid w:val="000C6595"/>
    <w:rsid w:val="000E12F4"/>
    <w:rsid w:val="000E27C9"/>
    <w:rsid w:val="000E7329"/>
    <w:rsid w:val="000F4000"/>
    <w:rsid w:val="000F4307"/>
    <w:rsid w:val="0011051C"/>
    <w:rsid w:val="00113097"/>
    <w:rsid w:val="00115FB9"/>
    <w:rsid w:val="001264BA"/>
    <w:rsid w:val="00137A34"/>
    <w:rsid w:val="0014322B"/>
    <w:rsid w:val="001457D0"/>
    <w:rsid w:val="00145B68"/>
    <w:rsid w:val="001467B7"/>
    <w:rsid w:val="00146AC0"/>
    <w:rsid w:val="00155981"/>
    <w:rsid w:val="001609E3"/>
    <w:rsid w:val="00161F93"/>
    <w:rsid w:val="0016736F"/>
    <w:rsid w:val="001735C6"/>
    <w:rsid w:val="00192390"/>
    <w:rsid w:val="001A0501"/>
    <w:rsid w:val="001A072D"/>
    <w:rsid w:val="001A22A4"/>
    <w:rsid w:val="001B3908"/>
    <w:rsid w:val="001B5F18"/>
    <w:rsid w:val="001B782C"/>
    <w:rsid w:val="001C62E0"/>
    <w:rsid w:val="001D38C2"/>
    <w:rsid w:val="001F57A3"/>
    <w:rsid w:val="00203B4A"/>
    <w:rsid w:val="00204526"/>
    <w:rsid w:val="0020728D"/>
    <w:rsid w:val="00211A8F"/>
    <w:rsid w:val="002156BE"/>
    <w:rsid w:val="00224727"/>
    <w:rsid w:val="00227DAD"/>
    <w:rsid w:val="002370AE"/>
    <w:rsid w:val="00237F4B"/>
    <w:rsid w:val="00243048"/>
    <w:rsid w:val="00252FFB"/>
    <w:rsid w:val="00255A12"/>
    <w:rsid w:val="002624CC"/>
    <w:rsid w:val="002666EC"/>
    <w:rsid w:val="00267A6D"/>
    <w:rsid w:val="002718C8"/>
    <w:rsid w:val="00277A47"/>
    <w:rsid w:val="00281123"/>
    <w:rsid w:val="002917A6"/>
    <w:rsid w:val="00297174"/>
    <w:rsid w:val="002A0B74"/>
    <w:rsid w:val="002A437C"/>
    <w:rsid w:val="002A56F1"/>
    <w:rsid w:val="002B1154"/>
    <w:rsid w:val="002B655F"/>
    <w:rsid w:val="002C2271"/>
    <w:rsid w:val="002D00FB"/>
    <w:rsid w:val="002E2F54"/>
    <w:rsid w:val="002E40CE"/>
    <w:rsid w:val="002E453D"/>
    <w:rsid w:val="002F0AB4"/>
    <w:rsid w:val="002F435F"/>
    <w:rsid w:val="002F534F"/>
    <w:rsid w:val="00301F16"/>
    <w:rsid w:val="0031388F"/>
    <w:rsid w:val="0031549F"/>
    <w:rsid w:val="00325580"/>
    <w:rsid w:val="00331CFD"/>
    <w:rsid w:val="00341937"/>
    <w:rsid w:val="00341A4B"/>
    <w:rsid w:val="003436DD"/>
    <w:rsid w:val="003505E6"/>
    <w:rsid w:val="00355934"/>
    <w:rsid w:val="0035619C"/>
    <w:rsid w:val="0038126F"/>
    <w:rsid w:val="00391269"/>
    <w:rsid w:val="00392F04"/>
    <w:rsid w:val="003A31AB"/>
    <w:rsid w:val="003B3C94"/>
    <w:rsid w:val="003B55D6"/>
    <w:rsid w:val="003C07D4"/>
    <w:rsid w:val="003C1E41"/>
    <w:rsid w:val="003D1AC6"/>
    <w:rsid w:val="003D7EF4"/>
    <w:rsid w:val="003E2419"/>
    <w:rsid w:val="003E338A"/>
    <w:rsid w:val="003F1AAF"/>
    <w:rsid w:val="00406172"/>
    <w:rsid w:val="00410495"/>
    <w:rsid w:val="004148BB"/>
    <w:rsid w:val="00420B0D"/>
    <w:rsid w:val="0042471B"/>
    <w:rsid w:val="0042606D"/>
    <w:rsid w:val="00432AFB"/>
    <w:rsid w:val="004335E9"/>
    <w:rsid w:val="00434D72"/>
    <w:rsid w:val="00436059"/>
    <w:rsid w:val="00443933"/>
    <w:rsid w:val="00450942"/>
    <w:rsid w:val="00456E37"/>
    <w:rsid w:val="0046600E"/>
    <w:rsid w:val="004776C2"/>
    <w:rsid w:val="00480B60"/>
    <w:rsid w:val="00485D81"/>
    <w:rsid w:val="0049537F"/>
    <w:rsid w:val="004A64E3"/>
    <w:rsid w:val="004C45BC"/>
    <w:rsid w:val="004C5066"/>
    <w:rsid w:val="004F060D"/>
    <w:rsid w:val="004F3596"/>
    <w:rsid w:val="00514AA0"/>
    <w:rsid w:val="00516F15"/>
    <w:rsid w:val="00522473"/>
    <w:rsid w:val="00531D29"/>
    <w:rsid w:val="00540C5E"/>
    <w:rsid w:val="005426E3"/>
    <w:rsid w:val="005460CA"/>
    <w:rsid w:val="00546FF8"/>
    <w:rsid w:val="005602FF"/>
    <w:rsid w:val="00560446"/>
    <w:rsid w:val="00567359"/>
    <w:rsid w:val="00575B76"/>
    <w:rsid w:val="0058641A"/>
    <w:rsid w:val="00597777"/>
    <w:rsid w:val="005A4CF5"/>
    <w:rsid w:val="005A7751"/>
    <w:rsid w:val="005A7943"/>
    <w:rsid w:val="005A7975"/>
    <w:rsid w:val="005B021C"/>
    <w:rsid w:val="005B071D"/>
    <w:rsid w:val="005B71B3"/>
    <w:rsid w:val="005C0E49"/>
    <w:rsid w:val="005C1692"/>
    <w:rsid w:val="005C4E65"/>
    <w:rsid w:val="005D23F1"/>
    <w:rsid w:val="005D7612"/>
    <w:rsid w:val="005E5008"/>
    <w:rsid w:val="005E5EA7"/>
    <w:rsid w:val="00600404"/>
    <w:rsid w:val="00604A14"/>
    <w:rsid w:val="0060693D"/>
    <w:rsid w:val="006146C4"/>
    <w:rsid w:val="0061689E"/>
    <w:rsid w:val="006240BC"/>
    <w:rsid w:val="00630A5C"/>
    <w:rsid w:val="006310CA"/>
    <w:rsid w:val="006357D2"/>
    <w:rsid w:val="00641BFF"/>
    <w:rsid w:val="00642D5C"/>
    <w:rsid w:val="00647F38"/>
    <w:rsid w:val="0065180B"/>
    <w:rsid w:val="006537D8"/>
    <w:rsid w:val="006555D8"/>
    <w:rsid w:val="006558A5"/>
    <w:rsid w:val="00662FBA"/>
    <w:rsid w:val="00663602"/>
    <w:rsid w:val="0066789B"/>
    <w:rsid w:val="00670543"/>
    <w:rsid w:val="00676509"/>
    <w:rsid w:val="006806E6"/>
    <w:rsid w:val="006840CC"/>
    <w:rsid w:val="00693D62"/>
    <w:rsid w:val="006A6251"/>
    <w:rsid w:val="006A78EC"/>
    <w:rsid w:val="006B5488"/>
    <w:rsid w:val="006C6774"/>
    <w:rsid w:val="00703359"/>
    <w:rsid w:val="007064AC"/>
    <w:rsid w:val="00713A12"/>
    <w:rsid w:val="007227CE"/>
    <w:rsid w:val="007274BD"/>
    <w:rsid w:val="007302F7"/>
    <w:rsid w:val="0073164C"/>
    <w:rsid w:val="00733FA7"/>
    <w:rsid w:val="00741707"/>
    <w:rsid w:val="00741B1A"/>
    <w:rsid w:val="00744B17"/>
    <w:rsid w:val="007516D9"/>
    <w:rsid w:val="00754E62"/>
    <w:rsid w:val="0076372D"/>
    <w:rsid w:val="00767CC6"/>
    <w:rsid w:val="00770FA7"/>
    <w:rsid w:val="00771383"/>
    <w:rsid w:val="00774B90"/>
    <w:rsid w:val="007821A8"/>
    <w:rsid w:val="00783F35"/>
    <w:rsid w:val="007921CE"/>
    <w:rsid w:val="00793F8A"/>
    <w:rsid w:val="007A076A"/>
    <w:rsid w:val="007A2B4C"/>
    <w:rsid w:val="007B085C"/>
    <w:rsid w:val="007B11FB"/>
    <w:rsid w:val="007B1BD4"/>
    <w:rsid w:val="007B68A7"/>
    <w:rsid w:val="007E5E25"/>
    <w:rsid w:val="007F1F11"/>
    <w:rsid w:val="007F1FDB"/>
    <w:rsid w:val="008021F9"/>
    <w:rsid w:val="00804DA9"/>
    <w:rsid w:val="00815CFA"/>
    <w:rsid w:val="00821BD8"/>
    <w:rsid w:val="00825ABA"/>
    <w:rsid w:val="008278D7"/>
    <w:rsid w:val="008336BF"/>
    <w:rsid w:val="00834611"/>
    <w:rsid w:val="0083704F"/>
    <w:rsid w:val="00841660"/>
    <w:rsid w:val="00842410"/>
    <w:rsid w:val="0085201F"/>
    <w:rsid w:val="008525E6"/>
    <w:rsid w:val="00862C0E"/>
    <w:rsid w:val="00872F29"/>
    <w:rsid w:val="00876B9D"/>
    <w:rsid w:val="008950E2"/>
    <w:rsid w:val="008972E2"/>
    <w:rsid w:val="008A7822"/>
    <w:rsid w:val="008B6142"/>
    <w:rsid w:val="008C0E11"/>
    <w:rsid w:val="008C1008"/>
    <w:rsid w:val="008C1507"/>
    <w:rsid w:val="008C4525"/>
    <w:rsid w:val="008C66C3"/>
    <w:rsid w:val="008C7813"/>
    <w:rsid w:val="008D0366"/>
    <w:rsid w:val="008D0C52"/>
    <w:rsid w:val="008D261F"/>
    <w:rsid w:val="008D3624"/>
    <w:rsid w:val="008E2E6F"/>
    <w:rsid w:val="008E44A8"/>
    <w:rsid w:val="008F0CED"/>
    <w:rsid w:val="008F1A22"/>
    <w:rsid w:val="008F5A4A"/>
    <w:rsid w:val="00913FCD"/>
    <w:rsid w:val="00934B1A"/>
    <w:rsid w:val="00936485"/>
    <w:rsid w:val="009448C7"/>
    <w:rsid w:val="00946C0B"/>
    <w:rsid w:val="009516BE"/>
    <w:rsid w:val="00960493"/>
    <w:rsid w:val="00960B81"/>
    <w:rsid w:val="00965858"/>
    <w:rsid w:val="00972BD5"/>
    <w:rsid w:val="00975E95"/>
    <w:rsid w:val="00984830"/>
    <w:rsid w:val="0099090C"/>
    <w:rsid w:val="009932C8"/>
    <w:rsid w:val="009A11AD"/>
    <w:rsid w:val="009B26A7"/>
    <w:rsid w:val="009B3E29"/>
    <w:rsid w:val="009C185F"/>
    <w:rsid w:val="009C1E08"/>
    <w:rsid w:val="009C3FDE"/>
    <w:rsid w:val="009D09AB"/>
    <w:rsid w:val="009D0EC2"/>
    <w:rsid w:val="009E1D6A"/>
    <w:rsid w:val="009E60DE"/>
    <w:rsid w:val="009F71B0"/>
    <w:rsid w:val="00A006F7"/>
    <w:rsid w:val="00A008A5"/>
    <w:rsid w:val="00A13C79"/>
    <w:rsid w:val="00A157AE"/>
    <w:rsid w:val="00A437F6"/>
    <w:rsid w:val="00A45801"/>
    <w:rsid w:val="00A50627"/>
    <w:rsid w:val="00A533D3"/>
    <w:rsid w:val="00A54ED0"/>
    <w:rsid w:val="00A67851"/>
    <w:rsid w:val="00A71985"/>
    <w:rsid w:val="00A8462F"/>
    <w:rsid w:val="00A864A4"/>
    <w:rsid w:val="00A87B2B"/>
    <w:rsid w:val="00A90EE7"/>
    <w:rsid w:val="00A95322"/>
    <w:rsid w:val="00A956F4"/>
    <w:rsid w:val="00A96BF6"/>
    <w:rsid w:val="00AA1518"/>
    <w:rsid w:val="00AA1791"/>
    <w:rsid w:val="00AA589F"/>
    <w:rsid w:val="00AC0FC4"/>
    <w:rsid w:val="00AC53AB"/>
    <w:rsid w:val="00AC55C9"/>
    <w:rsid w:val="00AC5E8A"/>
    <w:rsid w:val="00AD0B6F"/>
    <w:rsid w:val="00AD1531"/>
    <w:rsid w:val="00AD544B"/>
    <w:rsid w:val="00AD6468"/>
    <w:rsid w:val="00AD7984"/>
    <w:rsid w:val="00AE004B"/>
    <w:rsid w:val="00AE3240"/>
    <w:rsid w:val="00AE34AE"/>
    <w:rsid w:val="00AE3EC5"/>
    <w:rsid w:val="00AF0095"/>
    <w:rsid w:val="00AF30A7"/>
    <w:rsid w:val="00AF7FF9"/>
    <w:rsid w:val="00B07088"/>
    <w:rsid w:val="00B121A8"/>
    <w:rsid w:val="00B21531"/>
    <w:rsid w:val="00B25A34"/>
    <w:rsid w:val="00B25A8D"/>
    <w:rsid w:val="00B3072D"/>
    <w:rsid w:val="00B420EC"/>
    <w:rsid w:val="00B62B34"/>
    <w:rsid w:val="00B63192"/>
    <w:rsid w:val="00B64E7D"/>
    <w:rsid w:val="00B73DA2"/>
    <w:rsid w:val="00B7753C"/>
    <w:rsid w:val="00B82492"/>
    <w:rsid w:val="00B84E02"/>
    <w:rsid w:val="00B919EF"/>
    <w:rsid w:val="00B92F8B"/>
    <w:rsid w:val="00BA39C2"/>
    <w:rsid w:val="00BA5A73"/>
    <w:rsid w:val="00BC2E7E"/>
    <w:rsid w:val="00BC59B2"/>
    <w:rsid w:val="00BD3664"/>
    <w:rsid w:val="00BD6803"/>
    <w:rsid w:val="00BE301C"/>
    <w:rsid w:val="00BE6ABC"/>
    <w:rsid w:val="00BE6ACA"/>
    <w:rsid w:val="00BE75E2"/>
    <w:rsid w:val="00BF2A2B"/>
    <w:rsid w:val="00BF76EB"/>
    <w:rsid w:val="00C02270"/>
    <w:rsid w:val="00C14D8A"/>
    <w:rsid w:val="00C15DF0"/>
    <w:rsid w:val="00C333BD"/>
    <w:rsid w:val="00C34DDE"/>
    <w:rsid w:val="00C41381"/>
    <w:rsid w:val="00C57668"/>
    <w:rsid w:val="00C6610B"/>
    <w:rsid w:val="00C8655D"/>
    <w:rsid w:val="00C87180"/>
    <w:rsid w:val="00C91174"/>
    <w:rsid w:val="00CC11FF"/>
    <w:rsid w:val="00CC20F5"/>
    <w:rsid w:val="00CC475B"/>
    <w:rsid w:val="00CC599A"/>
    <w:rsid w:val="00CD65BD"/>
    <w:rsid w:val="00CF2FC0"/>
    <w:rsid w:val="00CF3DFE"/>
    <w:rsid w:val="00CF5A02"/>
    <w:rsid w:val="00D0371E"/>
    <w:rsid w:val="00D06C82"/>
    <w:rsid w:val="00D12920"/>
    <w:rsid w:val="00D205F3"/>
    <w:rsid w:val="00D217A3"/>
    <w:rsid w:val="00D255F1"/>
    <w:rsid w:val="00D35762"/>
    <w:rsid w:val="00D42C42"/>
    <w:rsid w:val="00D46E52"/>
    <w:rsid w:val="00D51576"/>
    <w:rsid w:val="00D55633"/>
    <w:rsid w:val="00D61A92"/>
    <w:rsid w:val="00D61FA0"/>
    <w:rsid w:val="00D833F2"/>
    <w:rsid w:val="00D84977"/>
    <w:rsid w:val="00D86506"/>
    <w:rsid w:val="00D95BB3"/>
    <w:rsid w:val="00DA5E69"/>
    <w:rsid w:val="00DB143C"/>
    <w:rsid w:val="00DB18C4"/>
    <w:rsid w:val="00DB4694"/>
    <w:rsid w:val="00DB4F7C"/>
    <w:rsid w:val="00DB6F10"/>
    <w:rsid w:val="00DB716A"/>
    <w:rsid w:val="00DC559C"/>
    <w:rsid w:val="00DD09D9"/>
    <w:rsid w:val="00DE4EEF"/>
    <w:rsid w:val="00E133A2"/>
    <w:rsid w:val="00E146A4"/>
    <w:rsid w:val="00E26C0F"/>
    <w:rsid w:val="00E30719"/>
    <w:rsid w:val="00E446FC"/>
    <w:rsid w:val="00E50BAD"/>
    <w:rsid w:val="00E538FB"/>
    <w:rsid w:val="00E60B34"/>
    <w:rsid w:val="00E7783C"/>
    <w:rsid w:val="00E82BE9"/>
    <w:rsid w:val="00E8338A"/>
    <w:rsid w:val="00E87BC4"/>
    <w:rsid w:val="00E909F5"/>
    <w:rsid w:val="00E91131"/>
    <w:rsid w:val="00E91578"/>
    <w:rsid w:val="00EB183E"/>
    <w:rsid w:val="00ED03E2"/>
    <w:rsid w:val="00ED1EF7"/>
    <w:rsid w:val="00ED305A"/>
    <w:rsid w:val="00EE0264"/>
    <w:rsid w:val="00EE428F"/>
    <w:rsid w:val="00EE59CF"/>
    <w:rsid w:val="00F01B8F"/>
    <w:rsid w:val="00F21810"/>
    <w:rsid w:val="00F26A25"/>
    <w:rsid w:val="00F3776B"/>
    <w:rsid w:val="00F426EF"/>
    <w:rsid w:val="00F478D8"/>
    <w:rsid w:val="00F61BB8"/>
    <w:rsid w:val="00F624B7"/>
    <w:rsid w:val="00F72BA5"/>
    <w:rsid w:val="00F74E14"/>
    <w:rsid w:val="00F8473F"/>
    <w:rsid w:val="00F870EF"/>
    <w:rsid w:val="00F87FD9"/>
    <w:rsid w:val="00F90F39"/>
    <w:rsid w:val="00FA4194"/>
    <w:rsid w:val="00FA7B61"/>
    <w:rsid w:val="00FB010D"/>
    <w:rsid w:val="00FB0C4D"/>
    <w:rsid w:val="00FB5CC3"/>
    <w:rsid w:val="00FC46EF"/>
    <w:rsid w:val="00FD2A01"/>
    <w:rsid w:val="00FD7C4B"/>
    <w:rsid w:val="00FE4466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6C3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66C3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5838D-4FC5-4DE1-9BC8-1CD90C2B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Karol</cp:lastModifiedBy>
  <cp:revision>3</cp:revision>
  <cp:lastPrinted>2014-10-08T05:25:00Z</cp:lastPrinted>
  <dcterms:created xsi:type="dcterms:W3CDTF">2018-10-03T04:22:00Z</dcterms:created>
  <dcterms:modified xsi:type="dcterms:W3CDTF">2018-10-03T09:30:00Z</dcterms:modified>
</cp:coreProperties>
</file>