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2"/>
        <w:gridCol w:w="2592"/>
        <w:gridCol w:w="2657"/>
        <w:gridCol w:w="1465"/>
        <w:gridCol w:w="1808"/>
      </w:tblGrid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375"/>
        </w:trPr>
        <w:tc>
          <w:tcPr>
            <w:tcW w:w="6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sk-SK" w:eastAsia="sk-SK"/>
              </w:rPr>
            </w:pPr>
            <w:r w:rsidRPr="000E63AA">
              <w:rPr>
                <w:rFonts w:ascii="Arial" w:hAnsi="Arial" w:cs="Arial"/>
                <w:sz w:val="28"/>
                <w:szCs w:val="28"/>
                <w:lang w:val="sk-SK" w:eastAsia="sk-SK"/>
              </w:rPr>
              <w:t>Návrh sociálneho fondu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375"/>
        </w:trPr>
        <w:tc>
          <w:tcPr>
            <w:tcW w:w="616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sk-SK" w:eastAsia="sk-SK"/>
              </w:rPr>
            </w:pPr>
            <w:r w:rsidRPr="000E63AA">
              <w:rPr>
                <w:rFonts w:ascii="Arial" w:hAnsi="Arial" w:cs="Arial"/>
                <w:sz w:val="28"/>
                <w:szCs w:val="28"/>
                <w:lang w:val="sk-SK" w:eastAsia="sk-SK"/>
              </w:rPr>
              <w:t>2017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center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proofErr w:type="spellStart"/>
            <w:r w:rsidRPr="000E63AA">
              <w:rPr>
                <w:rFonts w:ascii="Arial" w:hAnsi="Arial" w:cs="Arial"/>
                <w:sz w:val="20"/>
                <w:lang w:val="sk-SK" w:eastAsia="sk-SK"/>
              </w:rPr>
              <w:t>Poč</w:t>
            </w:r>
            <w:proofErr w:type="spellEnd"/>
            <w:r w:rsidRPr="000E63AA">
              <w:rPr>
                <w:rFonts w:ascii="Arial" w:hAnsi="Arial" w:cs="Arial"/>
                <w:sz w:val="20"/>
                <w:lang w:val="sk-SK" w:eastAsia="sk-SK"/>
              </w:rPr>
              <w:t>. Stav k 1.1 2017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8 512,52 €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  <w:t>Príjmy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</w:tr>
      <w:tr w:rsidR="000E63AA" w:rsidRPr="000E63AA" w:rsidTr="000E63AA">
        <w:trPr>
          <w:trHeight w:val="510"/>
        </w:trPr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1%a0,05% z úhrnu funkčných platov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12 500,00 €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z koncertu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1 000,00 €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splátky pôžičiek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4 980,00 €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  <w:t>Spolu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26 992,52 €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  <w:t>Výdavky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 xml:space="preserve">Regenerácia 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pracovníkov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Príspevok na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Stravné lístky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8 000,00 €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Príspevok na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kultúrne podujatia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1 500,00 €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Zdravotnícka starostlivosť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100,00 €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31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Times New Roman" w:hAnsi="Times New Roman"/>
                <w:b/>
                <w:bCs/>
                <w:szCs w:val="24"/>
                <w:lang w:val="sk-SK" w:eastAsia="sk-SK"/>
              </w:rPr>
            </w:pPr>
            <w:r w:rsidRPr="000E63AA">
              <w:rPr>
                <w:rFonts w:ascii="Times New Roman" w:hAnsi="Times New Roman"/>
                <w:b/>
                <w:bCs/>
                <w:szCs w:val="24"/>
                <w:lang w:val="sk-SK" w:eastAsia="sk-SK"/>
              </w:rPr>
              <w:t xml:space="preserve">Relax kupón v hodnote 30€ pre každého zamestnanca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3 300,00 €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Spoločenské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aktivity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2 000,00 €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  <w:t>Spolu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14 900,00 €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Príspevok na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Sociálna výpomoc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nenávratná pôžička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330,00 €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 xml:space="preserve">návratná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4 980,00 €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Dôchodkové pripoistenie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400,00 €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  <w:t>Spolu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5 710,00 €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Príspevok na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prac. a živ. jubileá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50. narodeniny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600,00 €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color w:val="FF0000"/>
                <w:sz w:val="20"/>
                <w:lang w:val="sk-SK" w:eastAsia="sk-SK"/>
              </w:rPr>
              <w:t>200</w:t>
            </w: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  <w:t>Spolu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1. odchod do dôchodku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400,00 €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color w:val="FF0000"/>
                <w:sz w:val="20"/>
                <w:lang w:val="sk-SK" w:eastAsia="sk-SK"/>
              </w:rPr>
              <w:t>200</w:t>
            </w: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25 odprac. Rokov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600,00 €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color w:val="FF0000"/>
                <w:sz w:val="20"/>
                <w:lang w:val="sk-SK" w:eastAsia="sk-SK"/>
              </w:rPr>
              <w:t>200</w:t>
            </w: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u w:val="single"/>
                <w:lang w:val="sk-SK" w:eastAsia="sk-SK"/>
              </w:rPr>
              <w:t>Spolu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1 600,00 €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Iné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Pitný režim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700,00 €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55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700,00 €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Celkom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22 910,00 €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  <w:tr w:rsidR="000E63AA" w:rsidRPr="000E63AA" w:rsidTr="000E63AA">
        <w:trPr>
          <w:trHeight w:val="270"/>
        </w:trPr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ostatok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sz w:val="20"/>
                <w:lang w:val="sk-SK" w:eastAsia="sk-SK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lang w:val="sk-SK" w:eastAsia="sk-SK"/>
              </w:rPr>
            </w:pPr>
            <w:r w:rsidRPr="000E63AA">
              <w:rPr>
                <w:rFonts w:ascii="Arial" w:hAnsi="Arial" w:cs="Arial"/>
                <w:b/>
                <w:bCs/>
                <w:sz w:val="20"/>
                <w:lang w:val="sk-SK" w:eastAsia="sk-SK"/>
              </w:rPr>
              <w:t>4 082,52 €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3AA" w:rsidRPr="000E63AA" w:rsidRDefault="000E63AA" w:rsidP="000E63AA">
            <w:pPr>
              <w:spacing w:after="0"/>
              <w:jc w:val="left"/>
              <w:rPr>
                <w:rFonts w:ascii="Arial" w:hAnsi="Arial" w:cs="Arial"/>
                <w:sz w:val="20"/>
                <w:lang w:val="sk-SK" w:eastAsia="sk-SK"/>
              </w:rPr>
            </w:pPr>
          </w:p>
        </w:tc>
      </w:tr>
    </w:tbl>
    <w:p w:rsidR="009120EB" w:rsidRDefault="009120EB"/>
    <w:sectPr w:rsidR="009120EB" w:rsidSect="0091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D90"/>
    <w:rsid w:val="000E63AA"/>
    <w:rsid w:val="003C52D3"/>
    <w:rsid w:val="006867F4"/>
    <w:rsid w:val="00742546"/>
    <w:rsid w:val="009120EB"/>
    <w:rsid w:val="00930584"/>
    <w:rsid w:val="00AA00C2"/>
    <w:rsid w:val="00B24DB9"/>
    <w:rsid w:val="00B86CA9"/>
    <w:rsid w:val="00BE2FF8"/>
    <w:rsid w:val="00CA7272"/>
    <w:rsid w:val="00DE1FB1"/>
    <w:rsid w:val="00DE5D90"/>
    <w:rsid w:val="00E42288"/>
    <w:rsid w:val="00FC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4DB9"/>
    <w:pPr>
      <w:spacing w:after="200"/>
      <w:jc w:val="both"/>
    </w:pPr>
    <w:rPr>
      <w:rFonts w:ascii="Times" w:hAnsi="Times"/>
      <w:sz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884</Characters>
  <Application>Microsoft Office Word</Application>
  <DocSecurity>0</DocSecurity>
  <Lines>7</Lines>
  <Paragraphs>2</Paragraphs>
  <ScaleCrop>false</ScaleCrop>
  <Company>SAV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2017-01-19T08:20:00Z</cp:lastPrinted>
  <dcterms:created xsi:type="dcterms:W3CDTF">2016-02-04T09:25:00Z</dcterms:created>
  <dcterms:modified xsi:type="dcterms:W3CDTF">2017-03-02T09:31:00Z</dcterms:modified>
</cp:coreProperties>
</file>