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Default="00211A8F" w:rsidP="00F61BB8">
      <w:pPr>
        <w:jc w:val="center"/>
        <w:rPr>
          <w:b/>
          <w:sz w:val="24"/>
          <w:szCs w:val="24"/>
        </w:rPr>
      </w:pPr>
      <w:r w:rsidRPr="00AE34AE">
        <w:rPr>
          <w:b/>
          <w:sz w:val="24"/>
          <w:szCs w:val="24"/>
        </w:rPr>
        <w:t>Zápisnica zo zasadnutia Atestačnej komisie ÚE</w:t>
      </w:r>
      <w:r w:rsidR="00F624B7" w:rsidRPr="00AE34AE">
        <w:rPr>
          <w:b/>
          <w:sz w:val="24"/>
          <w:szCs w:val="24"/>
        </w:rPr>
        <w:t>F</w:t>
      </w:r>
      <w:r w:rsidR="00EE59CF" w:rsidRPr="00AE34AE">
        <w:rPr>
          <w:b/>
          <w:sz w:val="24"/>
          <w:szCs w:val="24"/>
        </w:rPr>
        <w:t xml:space="preserve"> SAV zo dňa </w:t>
      </w:r>
      <w:r w:rsidR="004F3596">
        <w:rPr>
          <w:b/>
          <w:sz w:val="24"/>
          <w:szCs w:val="24"/>
        </w:rPr>
        <w:t>10.3.2015</w:t>
      </w:r>
    </w:p>
    <w:p w:rsidR="00AE34AE" w:rsidRDefault="00AE34AE" w:rsidP="005A7751">
      <w:pPr>
        <w:rPr>
          <w:sz w:val="24"/>
          <w:szCs w:val="24"/>
        </w:rPr>
      </w:pPr>
    </w:p>
    <w:p w:rsidR="005A7751" w:rsidRPr="00AE34AE" w:rsidRDefault="00211A8F" w:rsidP="005A7751">
      <w:pPr>
        <w:rPr>
          <w:sz w:val="24"/>
          <w:szCs w:val="24"/>
        </w:rPr>
      </w:pPr>
      <w:r w:rsidRPr="00AE34AE">
        <w:rPr>
          <w:sz w:val="24"/>
          <w:szCs w:val="24"/>
        </w:rPr>
        <w:t>Prítomní:</w:t>
      </w:r>
      <w:r w:rsidR="00F624B7" w:rsidRPr="00AE34AE">
        <w:rPr>
          <w:sz w:val="24"/>
          <w:szCs w:val="24"/>
        </w:rPr>
        <w:t xml:space="preserve">  RNDr. </w:t>
      </w:r>
      <w:r w:rsidRPr="00AE34AE">
        <w:rPr>
          <w:sz w:val="24"/>
          <w:szCs w:val="24"/>
        </w:rPr>
        <w:t xml:space="preserve"> Pavol Farkašovský</w:t>
      </w:r>
      <w:r w:rsidR="00341937">
        <w:rPr>
          <w:sz w:val="24"/>
          <w:szCs w:val="24"/>
        </w:rPr>
        <w:t>, Dr</w:t>
      </w:r>
      <w:r w:rsidR="00F624B7" w:rsidRPr="00AE34AE">
        <w:rPr>
          <w:sz w:val="24"/>
          <w:szCs w:val="24"/>
        </w:rPr>
        <w:t>Sc</w:t>
      </w:r>
      <w:r w:rsidR="00D833F2" w:rsidRPr="00AE34AE">
        <w:rPr>
          <w:sz w:val="24"/>
          <w:szCs w:val="24"/>
        </w:rPr>
        <w:t xml:space="preserve">., </w:t>
      </w:r>
      <w:r w:rsidR="00D46E52" w:rsidRPr="00AE34AE">
        <w:rPr>
          <w:sz w:val="24"/>
          <w:szCs w:val="24"/>
        </w:rPr>
        <w:t>ing. Pavol Diko, DrSc</w:t>
      </w:r>
      <w:r w:rsidR="00F624B7" w:rsidRPr="00AE34AE">
        <w:rPr>
          <w:sz w:val="24"/>
          <w:szCs w:val="24"/>
        </w:rPr>
        <w:t xml:space="preserve"> </w:t>
      </w:r>
      <w:r w:rsidR="009D0EC2" w:rsidRPr="00AE34AE">
        <w:rPr>
          <w:sz w:val="24"/>
          <w:szCs w:val="24"/>
        </w:rPr>
        <w:t xml:space="preserve">., </w:t>
      </w:r>
      <w:r w:rsidRPr="00AE34AE">
        <w:rPr>
          <w:sz w:val="24"/>
          <w:szCs w:val="24"/>
        </w:rPr>
        <w:t xml:space="preserve"> </w:t>
      </w:r>
      <w:r w:rsidR="009D0EC2" w:rsidRPr="00AE34AE">
        <w:rPr>
          <w:sz w:val="24"/>
          <w:szCs w:val="24"/>
        </w:rPr>
        <w:t xml:space="preserve">doc. RNDr. Peter Kopčanský, CSc., </w:t>
      </w:r>
      <w:r w:rsidR="004F3596" w:rsidRPr="00AE34AE">
        <w:rPr>
          <w:sz w:val="24"/>
          <w:szCs w:val="24"/>
        </w:rPr>
        <w:t xml:space="preserve">prof. RNDr. Pavol Miškovský, DrSc., </w:t>
      </w:r>
      <w:r w:rsidR="005A4CF5" w:rsidRPr="00AE34AE">
        <w:rPr>
          <w:sz w:val="24"/>
          <w:szCs w:val="24"/>
        </w:rPr>
        <w:t xml:space="preserve">ing. Zuzana Mitróová, PhD.,  </w:t>
      </w:r>
      <w:r w:rsidR="004F3596" w:rsidRPr="00AE34AE">
        <w:rPr>
          <w:sz w:val="24"/>
          <w:szCs w:val="24"/>
        </w:rPr>
        <w:t>RNDr. Štefan Olejník, DrSc.</w:t>
      </w:r>
      <w:r w:rsidR="004F3596">
        <w:rPr>
          <w:sz w:val="24"/>
          <w:szCs w:val="24"/>
        </w:rPr>
        <w:t xml:space="preserve"> (</w:t>
      </w:r>
      <w:r w:rsidR="004F3596" w:rsidRPr="00AE34AE">
        <w:rPr>
          <w:sz w:val="24"/>
          <w:szCs w:val="24"/>
        </w:rPr>
        <w:t>on-line</w:t>
      </w:r>
      <w:r w:rsidR="004F3596">
        <w:rPr>
          <w:sz w:val="24"/>
          <w:szCs w:val="24"/>
        </w:rPr>
        <w:t xml:space="preserve">), </w:t>
      </w:r>
      <w:r w:rsidR="00F624B7" w:rsidRPr="00AE34AE">
        <w:rPr>
          <w:sz w:val="24"/>
          <w:szCs w:val="24"/>
        </w:rPr>
        <w:t xml:space="preserve">RNDr. </w:t>
      </w:r>
      <w:r w:rsidRPr="00AE34AE">
        <w:rPr>
          <w:sz w:val="24"/>
          <w:szCs w:val="24"/>
        </w:rPr>
        <w:t>Peter Skyba</w:t>
      </w:r>
      <w:r w:rsidR="00F624B7" w:rsidRPr="00AE34AE">
        <w:rPr>
          <w:sz w:val="24"/>
          <w:szCs w:val="24"/>
        </w:rPr>
        <w:t xml:space="preserve">, </w:t>
      </w:r>
      <w:r w:rsidR="004F3596">
        <w:rPr>
          <w:sz w:val="24"/>
          <w:szCs w:val="24"/>
        </w:rPr>
        <w:t>Dr</w:t>
      </w:r>
      <w:r w:rsidR="00F624B7" w:rsidRPr="00AE34AE">
        <w:rPr>
          <w:sz w:val="24"/>
          <w:szCs w:val="24"/>
        </w:rPr>
        <w:t>Sc.</w:t>
      </w:r>
      <w:r w:rsidR="00D46E52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 a  </w:t>
      </w:r>
      <w:r w:rsidR="005A4CF5">
        <w:rPr>
          <w:sz w:val="24"/>
          <w:szCs w:val="24"/>
        </w:rPr>
        <w:t>doc. RNDr. Ján Svoreň, DrSc.</w:t>
      </w:r>
      <w:r w:rsidR="005A7751" w:rsidRPr="00AE34AE">
        <w:rPr>
          <w:sz w:val="24"/>
          <w:szCs w:val="24"/>
        </w:rPr>
        <w:t>.</w:t>
      </w:r>
    </w:p>
    <w:p w:rsidR="005A7751" w:rsidRPr="00AE34AE" w:rsidRDefault="00211A8F" w:rsidP="005A7751">
      <w:pPr>
        <w:rPr>
          <w:sz w:val="24"/>
          <w:szCs w:val="24"/>
        </w:rPr>
      </w:pPr>
      <w:r w:rsidRPr="00AE34AE">
        <w:rPr>
          <w:sz w:val="24"/>
          <w:szCs w:val="24"/>
        </w:rPr>
        <w:t xml:space="preserve">Ospravedlnení: </w:t>
      </w:r>
      <w:r w:rsidR="005A4CF5" w:rsidRPr="00AE34AE">
        <w:rPr>
          <w:sz w:val="24"/>
          <w:szCs w:val="24"/>
        </w:rPr>
        <w:t xml:space="preserve">RNDr. Jaroslav Antoš, CSc., </w:t>
      </w:r>
      <w:r w:rsidR="004F3596" w:rsidRPr="00AE34AE">
        <w:rPr>
          <w:sz w:val="24"/>
          <w:szCs w:val="24"/>
        </w:rPr>
        <w:t xml:space="preserve">prof. </w:t>
      </w:r>
      <w:r w:rsidR="004F3596">
        <w:rPr>
          <w:sz w:val="24"/>
          <w:szCs w:val="24"/>
        </w:rPr>
        <w:t>RNDr.</w:t>
      </w:r>
      <w:r w:rsidR="004F3596" w:rsidRPr="00AE34AE">
        <w:rPr>
          <w:sz w:val="24"/>
          <w:szCs w:val="24"/>
        </w:rPr>
        <w:t xml:space="preserve"> Peter Baláž, DrSc., </w:t>
      </w:r>
      <w:r w:rsidR="005A4CF5" w:rsidRPr="00AE34AE">
        <w:rPr>
          <w:sz w:val="24"/>
          <w:szCs w:val="24"/>
        </w:rPr>
        <w:t xml:space="preserve"> </w:t>
      </w:r>
    </w:p>
    <w:p w:rsidR="00211A8F" w:rsidRPr="00AE34AE" w:rsidRDefault="00211A8F">
      <w:pPr>
        <w:rPr>
          <w:sz w:val="24"/>
          <w:szCs w:val="24"/>
        </w:rPr>
      </w:pPr>
      <w:r w:rsidRPr="00AE34AE">
        <w:rPr>
          <w:sz w:val="24"/>
          <w:szCs w:val="24"/>
        </w:rPr>
        <w:t xml:space="preserve">Hosť: </w:t>
      </w:r>
      <w:r w:rsidR="00F624B7" w:rsidRPr="00AE34AE">
        <w:rPr>
          <w:sz w:val="24"/>
          <w:szCs w:val="24"/>
        </w:rPr>
        <w:t xml:space="preserve">doc. RNDr. </w:t>
      </w:r>
      <w:r w:rsidRPr="00AE34AE">
        <w:rPr>
          <w:sz w:val="24"/>
          <w:szCs w:val="24"/>
        </w:rPr>
        <w:t xml:space="preserve">Karol Flachbart, </w:t>
      </w:r>
      <w:r w:rsidR="00F624B7" w:rsidRPr="00AE34AE">
        <w:rPr>
          <w:sz w:val="24"/>
          <w:szCs w:val="24"/>
        </w:rPr>
        <w:t xml:space="preserve">DrSc. </w:t>
      </w:r>
      <w:r w:rsidRPr="00AE34AE">
        <w:rPr>
          <w:sz w:val="24"/>
          <w:szCs w:val="24"/>
        </w:rPr>
        <w:t>riaditeľ ústavu</w:t>
      </w:r>
      <w:r w:rsidR="00D46E52" w:rsidRPr="00AE34AE">
        <w:rPr>
          <w:sz w:val="24"/>
          <w:szCs w:val="24"/>
        </w:rPr>
        <w:t xml:space="preserve"> a vedúci vedeckých odde</w:t>
      </w:r>
      <w:r w:rsidR="005A4CF5">
        <w:rPr>
          <w:sz w:val="24"/>
          <w:szCs w:val="24"/>
        </w:rPr>
        <w:t>lení ústavu: RNDr. Pavol Bobík, PhD</w:t>
      </w:r>
      <w:r w:rsidR="002370AE" w:rsidRPr="00AE34AE">
        <w:rPr>
          <w:sz w:val="24"/>
          <w:szCs w:val="24"/>
        </w:rPr>
        <w:t>.</w:t>
      </w:r>
      <w:r w:rsidR="00F61BB8">
        <w:rPr>
          <w:sz w:val="24"/>
          <w:szCs w:val="24"/>
        </w:rPr>
        <w:t xml:space="preserve"> </w:t>
      </w:r>
      <w:r w:rsidR="004F3596">
        <w:rPr>
          <w:sz w:val="24"/>
          <w:szCs w:val="24"/>
        </w:rPr>
        <w:t xml:space="preserve"> </w:t>
      </w:r>
      <w:r w:rsidR="007064AC" w:rsidRPr="00AE34AE">
        <w:rPr>
          <w:sz w:val="24"/>
          <w:szCs w:val="24"/>
        </w:rPr>
        <w:t>pri prejednávaní vedeckých pracovníkov</w:t>
      </w:r>
      <w:r w:rsidR="00391269" w:rsidRPr="00AE34AE">
        <w:rPr>
          <w:sz w:val="24"/>
          <w:szCs w:val="24"/>
        </w:rPr>
        <w:t xml:space="preserve"> </w:t>
      </w:r>
      <w:r w:rsidR="00391269" w:rsidRPr="00AE34AE">
        <w:rPr>
          <w:color w:val="000000" w:themeColor="text1"/>
          <w:sz w:val="24"/>
          <w:szCs w:val="24"/>
        </w:rPr>
        <w:t>jednotlivých oddelení</w:t>
      </w:r>
      <w:r w:rsidR="00A96BF6" w:rsidRPr="00AE34AE">
        <w:rPr>
          <w:color w:val="000000" w:themeColor="text1"/>
          <w:sz w:val="24"/>
          <w:szCs w:val="24"/>
        </w:rPr>
        <w:t>.</w:t>
      </w:r>
      <w:r w:rsidR="007064AC" w:rsidRPr="00AE34AE">
        <w:rPr>
          <w:sz w:val="24"/>
          <w:szCs w:val="24"/>
        </w:rPr>
        <w:t xml:space="preserve">  </w:t>
      </w:r>
      <w:r w:rsidR="00D46E52" w:rsidRPr="00AE34AE">
        <w:rPr>
          <w:sz w:val="24"/>
          <w:szCs w:val="24"/>
        </w:rPr>
        <w:t xml:space="preserve">  </w:t>
      </w:r>
    </w:p>
    <w:p w:rsidR="00AE34AE" w:rsidRPr="00AE34AE" w:rsidRDefault="00F624B7">
      <w:pPr>
        <w:rPr>
          <w:sz w:val="24"/>
          <w:szCs w:val="24"/>
        </w:rPr>
      </w:pPr>
      <w:r w:rsidRPr="00AE34AE">
        <w:rPr>
          <w:sz w:val="24"/>
          <w:szCs w:val="24"/>
        </w:rPr>
        <w:t>Zasadnutie AK Ú</w:t>
      </w:r>
      <w:r w:rsidR="00211A8F" w:rsidRPr="00AE34AE">
        <w:rPr>
          <w:sz w:val="24"/>
          <w:szCs w:val="24"/>
        </w:rPr>
        <w:t>EF  SAV sa riadilo nasledovným programom:</w:t>
      </w:r>
    </w:p>
    <w:p w:rsidR="005A7751" w:rsidRPr="00AE34AE" w:rsidRDefault="005A4CF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C4525" w:rsidRPr="00AE34AE">
        <w:rPr>
          <w:sz w:val="24"/>
          <w:szCs w:val="24"/>
        </w:rPr>
        <w:t xml:space="preserve">1) </w:t>
      </w:r>
      <w:r w:rsidR="00AE34AE" w:rsidRPr="00AE34AE">
        <w:rPr>
          <w:sz w:val="24"/>
          <w:szCs w:val="24"/>
        </w:rPr>
        <w:t>Prerokovanie</w:t>
      </w:r>
      <w:r w:rsidR="008C4525" w:rsidRPr="00AE34AE">
        <w:rPr>
          <w:sz w:val="24"/>
          <w:szCs w:val="24"/>
        </w:rPr>
        <w:t xml:space="preserve"> predlženia pracovných zmlúv/atestácia  pracovníkov ústavu:  </w:t>
      </w:r>
    </w:p>
    <w:p w:rsidR="004F3596" w:rsidRDefault="004F3596" w:rsidP="009D0EC2">
      <w:pPr>
        <w:rPr>
          <w:sz w:val="24"/>
          <w:szCs w:val="24"/>
        </w:rPr>
      </w:pPr>
      <w:r>
        <w:rPr>
          <w:sz w:val="24"/>
          <w:szCs w:val="24"/>
        </w:rPr>
        <w:t>ing. Max</w:t>
      </w:r>
      <w:r w:rsidR="006B5488">
        <w:rPr>
          <w:sz w:val="24"/>
          <w:szCs w:val="24"/>
        </w:rPr>
        <w:t>im</w:t>
      </w:r>
      <w:r>
        <w:rPr>
          <w:sz w:val="24"/>
          <w:szCs w:val="24"/>
        </w:rPr>
        <w:t xml:space="preserve"> Mizov, RNDr. Gabriel Pristáš, PhD., RNDr. Zuzana Vargaeštóková, PhD., ing. Katarína Zmorayová, PhD..</w:t>
      </w:r>
    </w:p>
    <w:p w:rsidR="004F3596" w:rsidRDefault="004F3596" w:rsidP="009D0EC2">
      <w:pPr>
        <w:rPr>
          <w:sz w:val="24"/>
          <w:szCs w:val="24"/>
        </w:rPr>
      </w:pPr>
    </w:p>
    <w:p w:rsidR="00AE34AE" w:rsidRDefault="008C4525" w:rsidP="009D0EC2">
      <w:pPr>
        <w:rPr>
          <w:sz w:val="24"/>
          <w:szCs w:val="24"/>
        </w:rPr>
      </w:pPr>
      <w:r w:rsidRPr="00AE34AE">
        <w:rPr>
          <w:sz w:val="24"/>
          <w:szCs w:val="24"/>
        </w:rPr>
        <w:t>2) Pre</w:t>
      </w:r>
      <w:r w:rsidR="00AE34AE" w:rsidRPr="00AE34AE">
        <w:rPr>
          <w:sz w:val="24"/>
          <w:szCs w:val="24"/>
        </w:rPr>
        <w:t>rokovanie</w:t>
      </w:r>
      <w:r w:rsidRPr="00AE34AE">
        <w:rPr>
          <w:sz w:val="24"/>
          <w:szCs w:val="24"/>
        </w:rPr>
        <w:t xml:space="preserve"> návrhov na preradenie do vyšších kvalifikačných stupňov: </w:t>
      </w:r>
    </w:p>
    <w:p w:rsidR="00211A8F" w:rsidRPr="00AE34AE" w:rsidRDefault="004F3596" w:rsidP="009D0EC2">
      <w:pPr>
        <w:rPr>
          <w:sz w:val="24"/>
          <w:szCs w:val="24"/>
        </w:rPr>
      </w:pPr>
      <w:r>
        <w:rPr>
          <w:sz w:val="24"/>
          <w:szCs w:val="24"/>
        </w:rPr>
        <w:t xml:space="preserve">Mgr. Vitaly Antal, PhD., </w:t>
      </w:r>
      <w:r w:rsidR="005A4CF5">
        <w:rPr>
          <w:sz w:val="24"/>
          <w:szCs w:val="24"/>
        </w:rPr>
        <w:t>RNDr. Marcel Človečko</w:t>
      </w:r>
      <w:r>
        <w:rPr>
          <w:sz w:val="24"/>
          <w:szCs w:val="24"/>
        </w:rPr>
        <w:t xml:space="preserve">, PhD., Mgr. Ján Mušínsky, PhD.,  ing. Martina Šefčíková, PhD. </w:t>
      </w:r>
      <w:r w:rsidR="00AE34AE">
        <w:rPr>
          <w:sz w:val="24"/>
          <w:szCs w:val="24"/>
        </w:rPr>
        <w:t xml:space="preserve"> </w:t>
      </w:r>
      <w:r w:rsidR="009D0EC2" w:rsidRPr="00AE34AE">
        <w:rPr>
          <w:sz w:val="24"/>
          <w:szCs w:val="24"/>
        </w:rPr>
        <w:t xml:space="preserve"> </w:t>
      </w:r>
      <w:r w:rsidR="008C4525" w:rsidRPr="00AE34AE">
        <w:rPr>
          <w:sz w:val="24"/>
          <w:szCs w:val="24"/>
        </w:rPr>
        <w:br/>
      </w:r>
      <w:r w:rsidR="008C4525" w:rsidRPr="00AE34AE">
        <w:rPr>
          <w:sz w:val="24"/>
          <w:szCs w:val="24"/>
        </w:rPr>
        <w:br/>
        <w:t>  3) Rôzne.</w:t>
      </w:r>
      <w:r w:rsidR="008C4525" w:rsidRPr="00AE34AE">
        <w:rPr>
          <w:sz w:val="24"/>
          <w:szCs w:val="24"/>
        </w:rPr>
        <w:br/>
      </w:r>
      <w:r w:rsidR="003D7EF4" w:rsidRPr="00AE34AE">
        <w:rPr>
          <w:sz w:val="24"/>
          <w:szCs w:val="24"/>
        </w:rPr>
        <w:br/>
      </w:r>
      <w:r w:rsidR="00211A8F" w:rsidRPr="00AE34AE">
        <w:rPr>
          <w:sz w:val="24"/>
          <w:szCs w:val="24"/>
        </w:rPr>
        <w:t>Zasadnutie AK ÚEF SAV otvoril a viedol jej predseda Peter Skyba.</w:t>
      </w:r>
    </w:p>
    <w:p w:rsidR="0008345B" w:rsidRPr="00AE34AE" w:rsidRDefault="00211A8F" w:rsidP="009D0EC2">
      <w:pPr>
        <w:rPr>
          <w:sz w:val="24"/>
          <w:szCs w:val="24"/>
        </w:rPr>
      </w:pPr>
      <w:r w:rsidRPr="00AE34AE">
        <w:rPr>
          <w:sz w:val="24"/>
          <w:szCs w:val="24"/>
        </w:rPr>
        <w:t>Ad 1) Na základe výsledkov z poslednej atestácie, dodaných doplnkov</w:t>
      </w:r>
      <w:r w:rsidR="00AD0B6F" w:rsidRPr="00AE34AE">
        <w:rPr>
          <w:sz w:val="24"/>
          <w:szCs w:val="24"/>
        </w:rPr>
        <w:t>, hodnotení</w:t>
      </w:r>
      <w:r w:rsidR="00575B76" w:rsidRPr="00AE34AE">
        <w:rPr>
          <w:sz w:val="24"/>
          <w:szCs w:val="24"/>
        </w:rPr>
        <w:t xml:space="preserve"> vedúcich oddelení</w:t>
      </w:r>
      <w:r w:rsidR="009B26A7" w:rsidRPr="00AE34AE">
        <w:rPr>
          <w:sz w:val="24"/>
          <w:szCs w:val="24"/>
        </w:rPr>
        <w:t xml:space="preserve">, </w:t>
      </w:r>
      <w:r w:rsidR="00443933" w:rsidRPr="00AE34AE">
        <w:rPr>
          <w:sz w:val="24"/>
          <w:szCs w:val="24"/>
        </w:rPr>
        <w:t xml:space="preserve"> hodnotenia </w:t>
      </w:r>
      <w:r w:rsidR="00597777" w:rsidRPr="00AE34AE">
        <w:rPr>
          <w:sz w:val="24"/>
          <w:szCs w:val="24"/>
        </w:rPr>
        <w:t xml:space="preserve"> a </w:t>
      </w:r>
      <w:r w:rsidRPr="00AE34AE">
        <w:rPr>
          <w:sz w:val="24"/>
          <w:szCs w:val="24"/>
        </w:rPr>
        <w:t xml:space="preserve"> obsiahlej diskusie členov AK ÚE</w:t>
      </w:r>
      <w:r w:rsidR="00913FCD" w:rsidRPr="00AE34AE">
        <w:rPr>
          <w:sz w:val="24"/>
          <w:szCs w:val="24"/>
        </w:rPr>
        <w:t>F SAV</w:t>
      </w:r>
      <w:r w:rsidR="006240BC" w:rsidRPr="00AE34AE">
        <w:rPr>
          <w:sz w:val="24"/>
          <w:szCs w:val="24"/>
        </w:rPr>
        <w:t xml:space="preserve"> k jednotlivým tvorivým pracovníkom</w:t>
      </w:r>
      <w:r w:rsidR="00913FCD" w:rsidRPr="00AE34AE">
        <w:rPr>
          <w:sz w:val="24"/>
          <w:szCs w:val="24"/>
        </w:rPr>
        <w:t>, AK ÚEF SAV odporúča vede</w:t>
      </w:r>
      <w:r w:rsidRPr="00AE34AE">
        <w:rPr>
          <w:sz w:val="24"/>
          <w:szCs w:val="24"/>
        </w:rPr>
        <w:t>niu ÚEF SAV aby:</w:t>
      </w:r>
      <w:r w:rsidR="0008345B" w:rsidRPr="00AE34AE">
        <w:rPr>
          <w:sz w:val="24"/>
          <w:szCs w:val="24"/>
        </w:rPr>
        <w:t xml:space="preserve"> </w:t>
      </w:r>
    </w:p>
    <w:p w:rsidR="004F3596" w:rsidRPr="004F3596" w:rsidRDefault="004F3596" w:rsidP="004F3596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4F3596">
        <w:rPr>
          <w:sz w:val="24"/>
          <w:szCs w:val="24"/>
        </w:rPr>
        <w:t>ing. Max</w:t>
      </w:r>
      <w:r w:rsidR="006B5488">
        <w:rPr>
          <w:sz w:val="24"/>
          <w:szCs w:val="24"/>
        </w:rPr>
        <w:t>im</w:t>
      </w:r>
      <w:r>
        <w:rPr>
          <w:sz w:val="24"/>
          <w:szCs w:val="24"/>
        </w:rPr>
        <w:t>ovi</w:t>
      </w:r>
      <w:r w:rsidRPr="004F3596">
        <w:rPr>
          <w:sz w:val="24"/>
          <w:szCs w:val="24"/>
        </w:rPr>
        <w:t xml:space="preserve"> Mizov</w:t>
      </w:r>
      <w:r>
        <w:rPr>
          <w:sz w:val="24"/>
          <w:szCs w:val="24"/>
        </w:rPr>
        <w:t>ovi</w:t>
      </w:r>
      <w:r w:rsidR="0005541E" w:rsidRPr="004F3596">
        <w:rPr>
          <w:sz w:val="24"/>
          <w:szCs w:val="24"/>
        </w:rPr>
        <w:t xml:space="preserve"> - </w:t>
      </w:r>
      <w:r w:rsidRPr="004F3596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predĺžilo pracovnú zmluvu o </w:t>
      </w:r>
      <w:r w:rsidR="00F61BB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1</w:t>
      </w:r>
      <w:r w:rsidRPr="004F3596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 rok</w:t>
      </w:r>
      <w:r w:rsidR="0005541E" w:rsidRPr="004F3596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. </w:t>
      </w:r>
      <w:r w:rsidR="0019239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AK ÚEF SAV odporúča menovanému, aby sa plne sústredil na splnenie úloh, ktoré sú na neho kladené pri riešení vedeckých projektov OKF ÚEF SAV.</w:t>
      </w:r>
    </w:p>
    <w:p w:rsidR="0005541E" w:rsidRPr="004F3596" w:rsidRDefault="004F3596" w:rsidP="0005541E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RNDr. Gabrielovi Pristášovi, PhD., </w:t>
      </w:r>
      <w:r w:rsidR="002C2271" w:rsidRPr="004F3596">
        <w:rPr>
          <w:sz w:val="24"/>
          <w:szCs w:val="24"/>
        </w:rPr>
        <w:t>- predĺžilo pracovnú zmluvu o </w:t>
      </w:r>
      <w:r w:rsidR="00F61BB8">
        <w:rPr>
          <w:sz w:val="24"/>
          <w:szCs w:val="24"/>
        </w:rPr>
        <w:t>5</w:t>
      </w:r>
      <w:r>
        <w:rPr>
          <w:sz w:val="24"/>
          <w:szCs w:val="24"/>
        </w:rPr>
        <w:t xml:space="preserve"> rokov</w:t>
      </w:r>
      <w:r w:rsidR="002C2271" w:rsidRPr="004F3596">
        <w:rPr>
          <w:sz w:val="24"/>
          <w:szCs w:val="24"/>
        </w:rPr>
        <w:t xml:space="preserve">.  </w:t>
      </w:r>
      <w:r w:rsidR="0019239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AK ÚEF SAV odporúča menovanému, aby zvýšil svoju osobnú aktivitu pri plnení úloh spojených</w:t>
      </w:r>
      <w:r w:rsidR="006B548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s </w:t>
      </w:r>
      <w:r w:rsidR="0019239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 riešením vedeckých projektov OFNT ÚEF SAV</w:t>
      </w:r>
    </w:p>
    <w:p w:rsidR="0005541E" w:rsidRPr="00192390" w:rsidRDefault="004F3596" w:rsidP="00192390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4F3596">
        <w:rPr>
          <w:sz w:val="24"/>
          <w:szCs w:val="24"/>
        </w:rPr>
        <w:lastRenderedPageBreak/>
        <w:t>RNDr.</w:t>
      </w:r>
      <w:r>
        <w:rPr>
          <w:sz w:val="24"/>
          <w:szCs w:val="24"/>
        </w:rPr>
        <w:t xml:space="preserve"> Zuzane Vargaeštókovej</w:t>
      </w:r>
      <w:r w:rsidRPr="004F3596">
        <w:rPr>
          <w:sz w:val="24"/>
          <w:szCs w:val="24"/>
        </w:rPr>
        <w:t xml:space="preserve">, PhD., </w:t>
      </w:r>
      <w:r w:rsidR="00F61BB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predĺžilo pracovnú zmluvu o 5</w:t>
      </w: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rokov</w:t>
      </w:r>
      <w:r w:rsidRPr="00B0708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  <w:r w:rsidR="0084241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AK ÚEF SAV odporúča menovanej, aby sa vo svojej vedeckej práci taktiež orientovala na získanie samostatného vedeckého projektu v časovom horizonte piatich rokov. </w:t>
      </w:r>
    </w:p>
    <w:p w:rsidR="0005541E" w:rsidRPr="004F3596" w:rsidRDefault="004F3596" w:rsidP="004F3596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ing. Kataríne Zmorayovej, PhD.</w:t>
      </w:r>
      <w:r w:rsidR="0005541E" w:rsidRPr="00B07088">
        <w:rPr>
          <w:sz w:val="24"/>
          <w:szCs w:val="24"/>
        </w:rPr>
        <w:t xml:space="preserve">- </w:t>
      </w:r>
      <w:r w:rsidR="00F61BB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predĺžilo pracovnú zmluvu o 5</w:t>
      </w: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rokov</w:t>
      </w:r>
      <w:r w:rsidR="0005541E" w:rsidRPr="00B0708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  <w:r w:rsidR="00842410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AK ÚEF SAV odporúča menovanej, aby sa vo svojej vedeckej práci taktiež orientovala na získanie samostatného vedeckého projektu v časovom horizonte piatich rokov. </w:t>
      </w:r>
    </w:p>
    <w:p w:rsidR="004F3596" w:rsidRPr="004F3596" w:rsidRDefault="004F3596" w:rsidP="004F3596">
      <w:pPr>
        <w:ind w:left="360"/>
        <w:rPr>
          <w:sz w:val="24"/>
          <w:szCs w:val="24"/>
        </w:rPr>
      </w:pPr>
    </w:p>
    <w:p w:rsidR="00B63192" w:rsidRDefault="00913FCD" w:rsidP="00B63192">
      <w:pPr>
        <w:rPr>
          <w:sz w:val="24"/>
          <w:szCs w:val="24"/>
        </w:rPr>
      </w:pPr>
      <w:r w:rsidRPr="00AE34AE">
        <w:rPr>
          <w:sz w:val="24"/>
          <w:szCs w:val="24"/>
        </w:rPr>
        <w:t>Ad 2) Riaditeľ ústavu doc. RNDr. Karol F</w:t>
      </w:r>
      <w:r w:rsidR="001F57A3" w:rsidRPr="00AE34AE">
        <w:rPr>
          <w:sz w:val="24"/>
          <w:szCs w:val="24"/>
        </w:rPr>
        <w:t xml:space="preserve">lachbart, DrSc. predložil </w:t>
      </w:r>
      <w:r w:rsidR="009D0EC2" w:rsidRPr="00AE34AE">
        <w:rPr>
          <w:sz w:val="24"/>
          <w:szCs w:val="24"/>
        </w:rPr>
        <w:t xml:space="preserve">AK ÚEF SAV </w:t>
      </w:r>
      <w:r w:rsidRPr="00AE34AE">
        <w:rPr>
          <w:sz w:val="24"/>
          <w:szCs w:val="24"/>
        </w:rPr>
        <w:t xml:space="preserve"> návrh</w:t>
      </w:r>
      <w:r w:rsidR="00F61BB8">
        <w:rPr>
          <w:sz w:val="24"/>
          <w:szCs w:val="24"/>
        </w:rPr>
        <w:t>y</w:t>
      </w:r>
      <w:r w:rsidR="00D46E52" w:rsidRPr="00AE34AE">
        <w:rPr>
          <w:sz w:val="24"/>
          <w:szCs w:val="24"/>
        </w:rPr>
        <w:t xml:space="preserve"> </w:t>
      </w:r>
      <w:r w:rsidR="00A90EE7" w:rsidRPr="00AE34AE">
        <w:rPr>
          <w:sz w:val="24"/>
          <w:szCs w:val="24"/>
        </w:rPr>
        <w:t>na preradenie do kvalifikačného stupňa</w:t>
      </w:r>
      <w:r w:rsidR="001F57A3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>– samosta</w:t>
      </w:r>
      <w:r w:rsidR="00A437F6" w:rsidRPr="00AE34AE">
        <w:rPr>
          <w:sz w:val="24"/>
          <w:szCs w:val="24"/>
        </w:rPr>
        <w:t>t</w:t>
      </w:r>
      <w:r w:rsidRPr="00AE34AE">
        <w:rPr>
          <w:sz w:val="24"/>
          <w:szCs w:val="24"/>
        </w:rPr>
        <w:t>ný vede</w:t>
      </w:r>
      <w:r w:rsidR="00D46E52" w:rsidRPr="00AE34AE">
        <w:rPr>
          <w:sz w:val="24"/>
          <w:szCs w:val="24"/>
        </w:rPr>
        <w:t xml:space="preserve">cký pracovník </w:t>
      </w:r>
      <w:r w:rsidR="009D0EC2" w:rsidRPr="00AE34AE">
        <w:rPr>
          <w:sz w:val="24"/>
          <w:szCs w:val="24"/>
        </w:rPr>
        <w:t xml:space="preserve">pre </w:t>
      </w:r>
      <w:r w:rsidR="00B63192">
        <w:rPr>
          <w:sz w:val="24"/>
          <w:szCs w:val="24"/>
        </w:rPr>
        <w:t xml:space="preserve">Mgr. Vitalya Antala, PhD., RNDr. Marcela Človečka, PhD., Mgr. Jána Mušínského, PhD.  a ing. Martiny Šefčíkovej, PhD.  </w:t>
      </w:r>
      <w:r w:rsidR="00B63192" w:rsidRPr="00AE34AE">
        <w:rPr>
          <w:sz w:val="24"/>
          <w:szCs w:val="24"/>
        </w:rPr>
        <w:t xml:space="preserve"> </w:t>
      </w:r>
    </w:p>
    <w:p w:rsidR="00B63192" w:rsidRPr="00B63192" w:rsidRDefault="00B63192" w:rsidP="00B63192">
      <w:pPr>
        <w:rPr>
          <w:sz w:val="24"/>
          <w:szCs w:val="24"/>
        </w:rPr>
      </w:pPr>
      <w:r w:rsidRPr="00AE34AE">
        <w:rPr>
          <w:sz w:val="24"/>
          <w:szCs w:val="24"/>
        </w:rPr>
        <w:t xml:space="preserve">AK ÚEF SAV sa zoznámila s predloženými materiálmi a po </w:t>
      </w:r>
      <w:r w:rsidR="00F61BB8">
        <w:rPr>
          <w:sz w:val="24"/>
          <w:szCs w:val="24"/>
        </w:rPr>
        <w:t xml:space="preserve">obsiahlej </w:t>
      </w:r>
      <w:r w:rsidRPr="00AE34AE">
        <w:rPr>
          <w:sz w:val="24"/>
          <w:szCs w:val="24"/>
        </w:rPr>
        <w:t>diskusii</w:t>
      </w:r>
      <w:r w:rsidR="00F61BB8" w:rsidRPr="00F61BB8">
        <w:rPr>
          <w:sz w:val="24"/>
          <w:szCs w:val="24"/>
        </w:rPr>
        <w:t xml:space="preserve"> </w:t>
      </w:r>
      <w:r w:rsidR="00F61BB8" w:rsidRPr="00AE34AE">
        <w:rPr>
          <w:sz w:val="24"/>
          <w:szCs w:val="24"/>
        </w:rPr>
        <w:t>návrhy</w:t>
      </w:r>
      <w:r w:rsidR="00F61BB8">
        <w:rPr>
          <w:sz w:val="24"/>
          <w:szCs w:val="24"/>
        </w:rPr>
        <w:t xml:space="preserve"> </w:t>
      </w:r>
      <w:r w:rsidR="00F61BB8" w:rsidRPr="00AE34AE">
        <w:rPr>
          <w:sz w:val="24"/>
          <w:szCs w:val="24"/>
        </w:rPr>
        <w:t>na preradenie do kategórie samostatný vedecký pracovník</w:t>
      </w:r>
      <w:r w:rsidR="00F61BB8">
        <w:rPr>
          <w:sz w:val="24"/>
          <w:szCs w:val="24"/>
        </w:rPr>
        <w:t xml:space="preserve"> </w:t>
      </w:r>
      <w:r w:rsidR="00F61BB8" w:rsidRPr="00AE34AE">
        <w:rPr>
          <w:sz w:val="24"/>
          <w:szCs w:val="24"/>
        </w:rPr>
        <w:t xml:space="preserve">pre </w:t>
      </w:r>
      <w:r w:rsidR="00F61BB8">
        <w:rPr>
          <w:sz w:val="24"/>
          <w:szCs w:val="24"/>
        </w:rPr>
        <w:t xml:space="preserve">Mgr. Vitalya Antala, PhD. a RNDr. Marcela Človečka, PhD., schválila jednomyseľne a  </w:t>
      </w:r>
      <w:r w:rsidR="00F61BB8" w:rsidRPr="00AE34AE">
        <w:rPr>
          <w:sz w:val="24"/>
          <w:szCs w:val="24"/>
        </w:rPr>
        <w:t>návrhy</w:t>
      </w:r>
      <w:r w:rsidR="00F61BB8">
        <w:rPr>
          <w:sz w:val="24"/>
          <w:szCs w:val="24"/>
        </w:rPr>
        <w:t xml:space="preserve"> </w:t>
      </w:r>
      <w:r w:rsidR="00F61BB8" w:rsidRPr="00AE34AE">
        <w:rPr>
          <w:sz w:val="24"/>
          <w:szCs w:val="24"/>
        </w:rPr>
        <w:t>na preradenie do kategórie samostatný vedecký pracovník</w:t>
      </w:r>
      <w:r w:rsidR="00F61BB8">
        <w:rPr>
          <w:sz w:val="24"/>
          <w:szCs w:val="24"/>
        </w:rPr>
        <w:t xml:space="preserve"> pre Mgr. Jána Mušínského, PhD. a ing. Martiny Šefčíkovej, PhD. schválila.  </w:t>
      </w:r>
      <w:r w:rsidR="00F61BB8" w:rsidRPr="00AE34AE">
        <w:rPr>
          <w:sz w:val="24"/>
          <w:szCs w:val="24"/>
        </w:rPr>
        <w:t>AK ÚEF SAV</w:t>
      </w:r>
      <w:r w:rsidRPr="00AE34AE">
        <w:rPr>
          <w:sz w:val="24"/>
          <w:szCs w:val="24"/>
        </w:rPr>
        <w:t> odporúča vedeniu ústavu zaslať  predmetné návrhy na preradenie do kategórie samostatný vedecký pracovník</w:t>
      </w:r>
      <w:r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pre </w:t>
      </w:r>
      <w:r w:rsidR="00F61BB8">
        <w:rPr>
          <w:sz w:val="24"/>
          <w:szCs w:val="24"/>
        </w:rPr>
        <w:t xml:space="preserve"> vyššie uvedených pracovníkov </w:t>
      </w:r>
      <w:r w:rsidRPr="00B63192">
        <w:rPr>
          <w:sz w:val="24"/>
          <w:szCs w:val="24"/>
        </w:rPr>
        <w:t xml:space="preserve">Komisii SAV pre posudzovanie vedeckej kvalifikácie pracovníkov.  </w:t>
      </w:r>
    </w:p>
    <w:p w:rsidR="00B63192" w:rsidRDefault="00B63192" w:rsidP="008C66C3">
      <w:pPr>
        <w:rPr>
          <w:sz w:val="24"/>
          <w:szCs w:val="24"/>
        </w:rPr>
      </w:pPr>
    </w:p>
    <w:p w:rsidR="008C66C3" w:rsidRPr="00AE34AE" w:rsidRDefault="00975E95" w:rsidP="008C66C3">
      <w:pPr>
        <w:rPr>
          <w:sz w:val="24"/>
          <w:szCs w:val="24"/>
        </w:rPr>
      </w:pPr>
      <w:r w:rsidRPr="00AE34AE">
        <w:rPr>
          <w:sz w:val="24"/>
          <w:szCs w:val="24"/>
        </w:rPr>
        <w:t>Ad 3)</w:t>
      </w:r>
      <w:r w:rsidR="00ED305A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 </w:t>
      </w:r>
      <w:r w:rsidR="0014322B" w:rsidRPr="00AE34AE">
        <w:rPr>
          <w:sz w:val="24"/>
          <w:szCs w:val="24"/>
        </w:rPr>
        <w:t xml:space="preserve"> </w:t>
      </w:r>
      <w:r w:rsidR="00B63192">
        <w:rPr>
          <w:sz w:val="24"/>
          <w:szCs w:val="24"/>
        </w:rPr>
        <w:t xml:space="preserve">Vzhľadom na to, že </w:t>
      </w:r>
      <w:r w:rsidR="00842410">
        <w:rPr>
          <w:sz w:val="24"/>
          <w:szCs w:val="24"/>
        </w:rPr>
        <w:t xml:space="preserve">týmto </w:t>
      </w:r>
      <w:r w:rsidR="00B63192">
        <w:rPr>
          <w:sz w:val="24"/>
          <w:szCs w:val="24"/>
        </w:rPr>
        <w:t>marcovým zasadnutím  AK ÚEF SAV končí mandát komisie, predseda komisie Peter Skyba sa poďakoval prítomným za prácu v</w:t>
      </w:r>
      <w:r w:rsidR="001D38C2">
        <w:rPr>
          <w:sz w:val="24"/>
          <w:szCs w:val="24"/>
        </w:rPr>
        <w:t> </w:t>
      </w:r>
      <w:r w:rsidR="00B63192">
        <w:rPr>
          <w:sz w:val="24"/>
          <w:szCs w:val="24"/>
        </w:rPr>
        <w:t>komisii</w:t>
      </w:r>
      <w:r w:rsidR="001D38C2">
        <w:rPr>
          <w:sz w:val="24"/>
          <w:szCs w:val="24"/>
        </w:rPr>
        <w:t xml:space="preserve"> a v ich ďalšej činnosti im poprial veľa úspechov.</w:t>
      </w:r>
      <w:r w:rsidR="00B63192">
        <w:rPr>
          <w:sz w:val="24"/>
          <w:szCs w:val="24"/>
        </w:rPr>
        <w:t xml:space="preserve"> </w:t>
      </w:r>
      <w:r w:rsidR="00597777" w:rsidRPr="00AE34AE">
        <w:rPr>
          <w:sz w:val="24"/>
          <w:szCs w:val="24"/>
        </w:rPr>
        <w:t xml:space="preserve">                                                     </w:t>
      </w:r>
      <w:r w:rsidR="00F624B7" w:rsidRPr="00AE34AE">
        <w:rPr>
          <w:sz w:val="24"/>
          <w:szCs w:val="24"/>
        </w:rPr>
        <w:t xml:space="preserve">                    </w:t>
      </w:r>
    </w:p>
    <w:p w:rsidR="00AE34AE" w:rsidRDefault="00AE34AE" w:rsidP="008C66C3">
      <w:pPr>
        <w:spacing w:after="0"/>
        <w:rPr>
          <w:sz w:val="24"/>
          <w:szCs w:val="24"/>
        </w:rPr>
      </w:pPr>
    </w:p>
    <w:p w:rsidR="008C66C3" w:rsidRPr="00AE34AE" w:rsidRDefault="008C66C3" w:rsidP="008C66C3">
      <w:pPr>
        <w:spacing w:after="0"/>
        <w:rPr>
          <w:sz w:val="24"/>
          <w:szCs w:val="24"/>
        </w:rPr>
      </w:pPr>
      <w:r w:rsidRPr="00AE34AE">
        <w:rPr>
          <w:sz w:val="24"/>
          <w:szCs w:val="24"/>
        </w:rPr>
        <w:t>Overili:</w:t>
      </w:r>
      <w:r w:rsidRPr="00AE34AE">
        <w:rPr>
          <w:sz w:val="24"/>
          <w:szCs w:val="24"/>
        </w:rPr>
        <w:tab/>
        <w:t xml:space="preserve">                                                                                    </w:t>
      </w:r>
      <w:r w:rsidR="00AE34AE">
        <w:rPr>
          <w:sz w:val="24"/>
          <w:szCs w:val="24"/>
        </w:rPr>
        <w:t xml:space="preserve">                              </w:t>
      </w:r>
      <w:r w:rsidRPr="00AE34AE">
        <w:rPr>
          <w:sz w:val="24"/>
          <w:szCs w:val="24"/>
        </w:rPr>
        <w:t xml:space="preserve">RNDr. </w:t>
      </w:r>
      <w:r w:rsidR="00597777" w:rsidRPr="00AE34AE">
        <w:rPr>
          <w:sz w:val="24"/>
          <w:szCs w:val="24"/>
        </w:rPr>
        <w:t xml:space="preserve"> </w:t>
      </w:r>
      <w:r w:rsidR="00F624B7" w:rsidRPr="00AE34AE">
        <w:rPr>
          <w:sz w:val="24"/>
          <w:szCs w:val="24"/>
        </w:rPr>
        <w:t>Peter Skyba</w:t>
      </w:r>
      <w:r w:rsidR="00420B0D">
        <w:rPr>
          <w:sz w:val="24"/>
          <w:szCs w:val="24"/>
        </w:rPr>
        <w:t>, Dr</w:t>
      </w:r>
      <w:r w:rsidRPr="00AE34AE">
        <w:rPr>
          <w:sz w:val="24"/>
          <w:szCs w:val="24"/>
        </w:rPr>
        <w:t>Sc.</w:t>
      </w:r>
      <w:r w:rsidR="00F624B7" w:rsidRPr="00AE34AE">
        <w:rPr>
          <w:sz w:val="24"/>
          <w:szCs w:val="24"/>
        </w:rPr>
        <w:t xml:space="preserve">                                       </w:t>
      </w:r>
      <w:r w:rsidRPr="00AE34AE">
        <w:rPr>
          <w:sz w:val="24"/>
          <w:szCs w:val="24"/>
        </w:rPr>
        <w:t xml:space="preserve">          </w:t>
      </w:r>
      <w:r w:rsidR="00AE34AE">
        <w:rPr>
          <w:sz w:val="24"/>
          <w:szCs w:val="24"/>
        </w:rPr>
        <w:t xml:space="preserve">    RNDr. Pavol Farkašovský, DrSc</w:t>
      </w:r>
      <w:r w:rsidRPr="00AE34AE">
        <w:rPr>
          <w:sz w:val="24"/>
          <w:szCs w:val="24"/>
        </w:rPr>
        <w:t xml:space="preserve">.                                               </w:t>
      </w:r>
      <w:r w:rsidR="00AE34AE">
        <w:rPr>
          <w:sz w:val="24"/>
          <w:szCs w:val="24"/>
        </w:rPr>
        <w:t xml:space="preserve">                            </w:t>
      </w:r>
      <w:r w:rsidRPr="00AE34AE">
        <w:rPr>
          <w:sz w:val="24"/>
          <w:szCs w:val="24"/>
        </w:rPr>
        <w:t xml:space="preserve">predseda AK ÚEF SAV    </w:t>
      </w:r>
    </w:p>
    <w:p w:rsidR="00331CFD" w:rsidRDefault="00B21531" w:rsidP="008C66C3">
      <w:pPr>
        <w:spacing w:after="0"/>
      </w:pPr>
      <w:r w:rsidRPr="00AE34AE">
        <w:rPr>
          <w:sz w:val="24"/>
          <w:szCs w:val="24"/>
        </w:rPr>
        <w:t>ing. Zuzana Mitróová, PhD</w:t>
      </w:r>
      <w:r>
        <w:rPr>
          <w:sz w:val="24"/>
          <w:szCs w:val="24"/>
        </w:rPr>
        <w:t>.</w:t>
      </w:r>
      <w:r w:rsidR="006A78EC" w:rsidRPr="00AE34AE">
        <w:rPr>
          <w:sz w:val="24"/>
          <w:szCs w:val="24"/>
        </w:rPr>
        <w:tab/>
      </w:r>
      <w:r w:rsidR="006A78EC" w:rsidRPr="00AE34AE">
        <w:rPr>
          <w:sz w:val="24"/>
          <w:szCs w:val="24"/>
        </w:rPr>
        <w:tab/>
      </w:r>
      <w:r w:rsidR="006A78EC" w:rsidRPr="00AE34AE">
        <w:rPr>
          <w:sz w:val="24"/>
          <w:szCs w:val="24"/>
        </w:rPr>
        <w:tab/>
      </w:r>
      <w:r w:rsidR="006A78EC" w:rsidRPr="00AE34AE">
        <w:rPr>
          <w:sz w:val="24"/>
          <w:szCs w:val="24"/>
        </w:rPr>
        <w:tab/>
      </w:r>
      <w:r w:rsidR="006A78EC" w:rsidRPr="00AE34AE">
        <w:rPr>
          <w:sz w:val="24"/>
          <w:szCs w:val="24"/>
        </w:rPr>
        <w:tab/>
      </w:r>
      <w:r w:rsidR="006A78EC">
        <w:tab/>
      </w:r>
      <w:r w:rsidR="006A78EC">
        <w:tab/>
      </w:r>
      <w:r w:rsidR="006A78EC">
        <w:tab/>
      </w:r>
      <w:r w:rsidR="00F624B7">
        <w:t xml:space="preserve"> </w:t>
      </w:r>
    </w:p>
    <w:sectPr w:rsidR="00331CFD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D0" w:rsidRDefault="000C3BD0" w:rsidP="008C66C3">
      <w:pPr>
        <w:spacing w:after="0" w:line="240" w:lineRule="auto"/>
      </w:pPr>
      <w:r>
        <w:separator/>
      </w:r>
    </w:p>
  </w:endnote>
  <w:endnote w:type="continuationSeparator" w:id="1">
    <w:p w:rsidR="000C3BD0" w:rsidRDefault="000C3BD0" w:rsidP="008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D0" w:rsidRDefault="000C3BD0" w:rsidP="008C66C3">
      <w:pPr>
        <w:spacing w:after="0" w:line="240" w:lineRule="auto"/>
      </w:pPr>
      <w:r>
        <w:separator/>
      </w:r>
    </w:p>
  </w:footnote>
  <w:footnote w:type="continuationSeparator" w:id="1">
    <w:p w:rsidR="000C3BD0" w:rsidRDefault="000C3BD0" w:rsidP="008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211"/>
    <w:multiLevelType w:val="hybridMultilevel"/>
    <w:tmpl w:val="C9E60346"/>
    <w:lvl w:ilvl="0" w:tplc="D52EC2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F31"/>
    <w:multiLevelType w:val="hybridMultilevel"/>
    <w:tmpl w:val="1D0EF9EC"/>
    <w:lvl w:ilvl="0" w:tplc="68D63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1A8F"/>
    <w:rsid w:val="00037511"/>
    <w:rsid w:val="0005541E"/>
    <w:rsid w:val="00076323"/>
    <w:rsid w:val="0008345B"/>
    <w:rsid w:val="000931D1"/>
    <w:rsid w:val="00093F41"/>
    <w:rsid w:val="000B573B"/>
    <w:rsid w:val="000C3BD0"/>
    <w:rsid w:val="000E27C9"/>
    <w:rsid w:val="00113097"/>
    <w:rsid w:val="00137A34"/>
    <w:rsid w:val="0014322B"/>
    <w:rsid w:val="00155981"/>
    <w:rsid w:val="00161F93"/>
    <w:rsid w:val="00192390"/>
    <w:rsid w:val="001B782C"/>
    <w:rsid w:val="001D38C2"/>
    <w:rsid w:val="001F57A3"/>
    <w:rsid w:val="00211A8F"/>
    <w:rsid w:val="002370AE"/>
    <w:rsid w:val="00243048"/>
    <w:rsid w:val="00255A12"/>
    <w:rsid w:val="00267A6D"/>
    <w:rsid w:val="00281123"/>
    <w:rsid w:val="002C2271"/>
    <w:rsid w:val="002E40CE"/>
    <w:rsid w:val="0031549F"/>
    <w:rsid w:val="00331CFD"/>
    <w:rsid w:val="00341937"/>
    <w:rsid w:val="00341A4B"/>
    <w:rsid w:val="003436DD"/>
    <w:rsid w:val="003505E6"/>
    <w:rsid w:val="00391269"/>
    <w:rsid w:val="00392F04"/>
    <w:rsid w:val="003B3C94"/>
    <w:rsid w:val="003D7EF4"/>
    <w:rsid w:val="003E2419"/>
    <w:rsid w:val="003F1AAF"/>
    <w:rsid w:val="00420B0D"/>
    <w:rsid w:val="00432AFB"/>
    <w:rsid w:val="00443933"/>
    <w:rsid w:val="0046600E"/>
    <w:rsid w:val="004C5066"/>
    <w:rsid w:val="004F3596"/>
    <w:rsid w:val="00514AA0"/>
    <w:rsid w:val="00540C5E"/>
    <w:rsid w:val="005602FF"/>
    <w:rsid w:val="00560446"/>
    <w:rsid w:val="00575B76"/>
    <w:rsid w:val="00597777"/>
    <w:rsid w:val="005A4CF5"/>
    <w:rsid w:val="005A7751"/>
    <w:rsid w:val="005C4E65"/>
    <w:rsid w:val="005D7612"/>
    <w:rsid w:val="005E5EA7"/>
    <w:rsid w:val="006240BC"/>
    <w:rsid w:val="006558A5"/>
    <w:rsid w:val="0066789B"/>
    <w:rsid w:val="006806E6"/>
    <w:rsid w:val="006A78EC"/>
    <w:rsid w:val="006B5488"/>
    <w:rsid w:val="006C6774"/>
    <w:rsid w:val="007064AC"/>
    <w:rsid w:val="007227CE"/>
    <w:rsid w:val="007302F7"/>
    <w:rsid w:val="00741B1A"/>
    <w:rsid w:val="00744B17"/>
    <w:rsid w:val="00767CC6"/>
    <w:rsid w:val="00770FA7"/>
    <w:rsid w:val="00771383"/>
    <w:rsid w:val="007821A8"/>
    <w:rsid w:val="007B085C"/>
    <w:rsid w:val="007F1F11"/>
    <w:rsid w:val="00841660"/>
    <w:rsid w:val="00842410"/>
    <w:rsid w:val="0085201F"/>
    <w:rsid w:val="008525E6"/>
    <w:rsid w:val="00862C0E"/>
    <w:rsid w:val="008C1008"/>
    <w:rsid w:val="008C4525"/>
    <w:rsid w:val="008C66C3"/>
    <w:rsid w:val="008D0366"/>
    <w:rsid w:val="008E2E6F"/>
    <w:rsid w:val="008F5A4A"/>
    <w:rsid w:val="00913FCD"/>
    <w:rsid w:val="00934B1A"/>
    <w:rsid w:val="00936485"/>
    <w:rsid w:val="009448C7"/>
    <w:rsid w:val="00965858"/>
    <w:rsid w:val="00972BD5"/>
    <w:rsid w:val="00975E95"/>
    <w:rsid w:val="009932C8"/>
    <w:rsid w:val="009B26A7"/>
    <w:rsid w:val="009C3FDE"/>
    <w:rsid w:val="009D0EC2"/>
    <w:rsid w:val="00A13C79"/>
    <w:rsid w:val="00A157AE"/>
    <w:rsid w:val="00A437F6"/>
    <w:rsid w:val="00A45801"/>
    <w:rsid w:val="00A54ED0"/>
    <w:rsid w:val="00A90EE7"/>
    <w:rsid w:val="00A96BF6"/>
    <w:rsid w:val="00AA1791"/>
    <w:rsid w:val="00AA589F"/>
    <w:rsid w:val="00AC55C9"/>
    <w:rsid w:val="00AC5E8A"/>
    <w:rsid w:val="00AD0B6F"/>
    <w:rsid w:val="00AD1531"/>
    <w:rsid w:val="00AE34AE"/>
    <w:rsid w:val="00AF0095"/>
    <w:rsid w:val="00B07088"/>
    <w:rsid w:val="00B121A8"/>
    <w:rsid w:val="00B21531"/>
    <w:rsid w:val="00B25A8D"/>
    <w:rsid w:val="00B420EC"/>
    <w:rsid w:val="00B63192"/>
    <w:rsid w:val="00B64E7D"/>
    <w:rsid w:val="00BD6803"/>
    <w:rsid w:val="00BE6ACA"/>
    <w:rsid w:val="00BE75E2"/>
    <w:rsid w:val="00C14D8A"/>
    <w:rsid w:val="00C15DF0"/>
    <w:rsid w:val="00C333BD"/>
    <w:rsid w:val="00C91174"/>
    <w:rsid w:val="00CC11FF"/>
    <w:rsid w:val="00CF5A02"/>
    <w:rsid w:val="00D46E52"/>
    <w:rsid w:val="00D61FA0"/>
    <w:rsid w:val="00D833F2"/>
    <w:rsid w:val="00D86506"/>
    <w:rsid w:val="00DB143C"/>
    <w:rsid w:val="00DB6F10"/>
    <w:rsid w:val="00E82BE9"/>
    <w:rsid w:val="00E8338A"/>
    <w:rsid w:val="00EB183E"/>
    <w:rsid w:val="00ED305A"/>
    <w:rsid w:val="00EE59CF"/>
    <w:rsid w:val="00F3776B"/>
    <w:rsid w:val="00F478D8"/>
    <w:rsid w:val="00F61BB8"/>
    <w:rsid w:val="00F624B7"/>
    <w:rsid w:val="00FA7B61"/>
    <w:rsid w:val="00FB0C4D"/>
    <w:rsid w:val="00FC46EF"/>
    <w:rsid w:val="00FD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6C3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6C3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HP</cp:lastModifiedBy>
  <cp:revision>3</cp:revision>
  <cp:lastPrinted>2014-10-08T05:25:00Z</cp:lastPrinted>
  <dcterms:created xsi:type="dcterms:W3CDTF">2015-03-12T05:56:00Z</dcterms:created>
  <dcterms:modified xsi:type="dcterms:W3CDTF">2015-03-12T06:03:00Z</dcterms:modified>
</cp:coreProperties>
</file>